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189"/>
        <w:gridCol w:w="2155"/>
        <w:gridCol w:w="3342"/>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744CB67A" wp14:editId="3E015DE8">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031834">
        <w:trPr>
          <w:trHeight w:val="428"/>
        </w:trPr>
        <w:tc>
          <w:tcPr>
            <w:tcW w:w="1609" w:type="pct"/>
          </w:tcPr>
          <w:p w:rsidR="008D4FC0" w:rsidRPr="00476AA8" w:rsidRDefault="00164A44" w:rsidP="004C0C16">
            <w:pPr>
              <w:rPr>
                <w:b/>
                <w:noProof/>
                <w:color w:val="auto"/>
                <w:sz w:val="28"/>
                <w:szCs w:val="28"/>
              </w:rPr>
            </w:pPr>
            <w:bookmarkStart w:id="0" w:name="REGDATESTAMP"/>
            <w:bookmarkEnd w:id="0"/>
            <w:r>
              <w:rPr>
                <w:b/>
                <w:noProof/>
                <w:color w:val="auto"/>
                <w:sz w:val="28"/>
                <w:szCs w:val="28"/>
              </w:rPr>
              <w:t>29.12.</w:t>
            </w:r>
            <w:r w:rsidR="00476AA8">
              <w:rPr>
                <w:b/>
                <w:noProof/>
                <w:color w:val="auto"/>
                <w:sz w:val="28"/>
                <w:szCs w:val="28"/>
              </w:rPr>
              <w:t>2023</w:t>
            </w:r>
          </w:p>
        </w:tc>
        <w:tc>
          <w:tcPr>
            <w:tcW w:w="1696" w:type="pct"/>
            <w:gridSpan w:val="2"/>
          </w:tcPr>
          <w:p w:rsidR="008D4FC0" w:rsidRPr="00476AA8" w:rsidRDefault="00043167" w:rsidP="00536A8E">
            <w:pPr>
              <w:ind w:left="-91"/>
              <w:jc w:val="center"/>
              <w:rPr>
                <w:b/>
                <w:color w:val="auto"/>
                <w:sz w:val="28"/>
                <w:szCs w:val="28"/>
              </w:rPr>
            </w:pPr>
            <w:bookmarkStart w:id="1" w:name="REGNUMSTAMP"/>
            <w:bookmarkEnd w:id="1"/>
            <w:r>
              <w:rPr>
                <w:b/>
                <w:color w:val="auto"/>
                <w:sz w:val="28"/>
                <w:szCs w:val="28"/>
              </w:rPr>
              <w:t>№</w:t>
            </w:r>
            <w:r w:rsidR="009822F8">
              <w:rPr>
                <w:b/>
                <w:color w:val="auto"/>
                <w:sz w:val="28"/>
                <w:szCs w:val="28"/>
              </w:rPr>
              <w:t xml:space="preserve"> </w:t>
            </w:r>
            <w:r w:rsidR="00164A44">
              <w:rPr>
                <w:b/>
                <w:color w:val="auto"/>
                <w:sz w:val="28"/>
                <w:szCs w:val="28"/>
              </w:rPr>
              <w:t>1571</w:t>
            </w:r>
          </w:p>
        </w:tc>
        <w:tc>
          <w:tcPr>
            <w:tcW w:w="1696" w:type="pct"/>
          </w:tcPr>
          <w:p w:rsidR="008D4FC0" w:rsidRPr="009822F8" w:rsidRDefault="008D4FC0" w:rsidP="008D4FC0">
            <w:pPr>
              <w:jc w:val="right"/>
              <w:rPr>
                <w:szCs w:val="36"/>
              </w:rPr>
            </w:pPr>
            <w:r w:rsidRPr="00B702BD">
              <w:rPr>
                <w:b/>
                <w:bCs/>
                <w:sz w:val="28"/>
                <w:szCs w:val="28"/>
              </w:rPr>
              <w:t>р.п. Каменоломни</w:t>
            </w:r>
          </w:p>
        </w:tc>
      </w:tr>
      <w:tr w:rsidR="008D4FC0" w:rsidRPr="002E777D" w:rsidTr="00031834">
        <w:trPr>
          <w:trHeight w:val="428"/>
        </w:trPr>
        <w:tc>
          <w:tcPr>
            <w:tcW w:w="5000" w:type="pct"/>
            <w:gridSpan w:val="4"/>
          </w:tcPr>
          <w:p w:rsidR="008D4FC0" w:rsidRPr="00B702BD" w:rsidRDefault="008D4FC0" w:rsidP="008D4FC0">
            <w:pPr>
              <w:jc w:val="right"/>
              <w:rPr>
                <w:b/>
                <w:bCs/>
                <w:sz w:val="28"/>
                <w:szCs w:val="28"/>
              </w:rPr>
            </w:pPr>
          </w:p>
        </w:tc>
      </w:tr>
      <w:tr w:rsidR="008D4FC0" w:rsidRPr="002E777D" w:rsidTr="00031834">
        <w:trPr>
          <w:trHeight w:val="428"/>
        </w:trPr>
        <w:tc>
          <w:tcPr>
            <w:tcW w:w="2212" w:type="pct"/>
            <w:gridSpan w:val="2"/>
          </w:tcPr>
          <w:p w:rsidR="008D4FC0" w:rsidRPr="00B702BD" w:rsidRDefault="00F07BDE" w:rsidP="00F07BDE">
            <w:pPr>
              <w:jc w:val="both"/>
              <w:rPr>
                <w:b/>
                <w:bCs/>
                <w:sz w:val="28"/>
                <w:szCs w:val="28"/>
              </w:rPr>
            </w:pPr>
            <w:r w:rsidRPr="00AF1123">
              <w:rPr>
                <w:b/>
                <w:sz w:val="28"/>
                <w:szCs w:val="28"/>
              </w:rPr>
              <w:t xml:space="preserve">О внесении изменений в постановление </w:t>
            </w:r>
            <w:r>
              <w:rPr>
                <w:b/>
                <w:sz w:val="28"/>
                <w:szCs w:val="28"/>
              </w:rPr>
              <w:t>А</w:t>
            </w:r>
            <w:r w:rsidRPr="00AF1123">
              <w:rPr>
                <w:b/>
                <w:sz w:val="28"/>
                <w:szCs w:val="28"/>
              </w:rPr>
              <w:t>дминистрации Октябрьского района от 09.11.2018 № 1528 «Об утверждении муниципальной программы Октябрьского района «Развитие физической культуры и спорта»</w:t>
            </w:r>
          </w:p>
        </w:tc>
        <w:tc>
          <w:tcPr>
            <w:tcW w:w="2788" w:type="pct"/>
            <w:gridSpan w:val="2"/>
          </w:tcPr>
          <w:p w:rsidR="008D4FC0" w:rsidRPr="00B702BD" w:rsidRDefault="008D4FC0" w:rsidP="008D4FC0">
            <w:pPr>
              <w:jc w:val="right"/>
              <w:rPr>
                <w:b/>
                <w:bCs/>
                <w:sz w:val="28"/>
                <w:szCs w:val="28"/>
              </w:rPr>
            </w:pPr>
          </w:p>
        </w:tc>
      </w:tr>
    </w:tbl>
    <w:p w:rsidR="00BF412F" w:rsidRPr="00F07BDE" w:rsidRDefault="00BF412F">
      <w:pPr>
        <w:jc w:val="center"/>
        <w:rPr>
          <w:sz w:val="28"/>
        </w:rPr>
      </w:pPr>
    </w:p>
    <w:p w:rsidR="00F07BDE" w:rsidRPr="00AF1123" w:rsidRDefault="00F07BDE" w:rsidP="00F07BDE">
      <w:pPr>
        <w:ind w:firstLine="708"/>
        <w:jc w:val="both"/>
        <w:rPr>
          <w:sz w:val="28"/>
          <w:szCs w:val="28"/>
        </w:rPr>
      </w:pPr>
      <w:r w:rsidRPr="00AF1123">
        <w:rPr>
          <w:sz w:val="28"/>
          <w:szCs w:val="28"/>
        </w:rPr>
        <w:t>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от 29.09.2018 № 1331 «Об утверждении перечня муниципальных программ Октябрьского района Ростовской области», руководствуясь частью 9 статьи 52 Устава муниципального образования «Октябрьский район»,</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F07BDE" w:rsidRDefault="008D4FC0" w:rsidP="008D4FC0">
      <w:pPr>
        <w:jc w:val="center"/>
        <w:rPr>
          <w:sz w:val="28"/>
        </w:rPr>
      </w:pPr>
    </w:p>
    <w:p w:rsidR="00F07BDE" w:rsidRPr="00AF1123" w:rsidRDefault="00F07BDE" w:rsidP="00F07BDE">
      <w:pPr>
        <w:ind w:firstLine="709"/>
        <w:jc w:val="both"/>
        <w:rPr>
          <w:sz w:val="28"/>
          <w:szCs w:val="28"/>
        </w:rPr>
      </w:pPr>
      <w:r w:rsidRPr="00AF1123">
        <w:rPr>
          <w:sz w:val="28"/>
          <w:szCs w:val="28"/>
        </w:rPr>
        <w:t>1. Внести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 изменения, изложив приложение к постановлению в новой редакции согласно приложению к настоящему постановлению.</w:t>
      </w:r>
    </w:p>
    <w:p w:rsidR="00F07BDE" w:rsidRPr="00AF1123" w:rsidRDefault="00F07BDE" w:rsidP="00F07BDE">
      <w:pPr>
        <w:ind w:firstLine="709"/>
        <w:jc w:val="both"/>
        <w:rPr>
          <w:sz w:val="28"/>
          <w:szCs w:val="28"/>
        </w:rPr>
      </w:pPr>
      <w:r w:rsidRPr="00AF1123">
        <w:rPr>
          <w:sz w:val="28"/>
          <w:szCs w:val="28"/>
        </w:rPr>
        <w:t xml:space="preserve">2. Признать утратившим силу постановление Администрации Октябрьского района от </w:t>
      </w:r>
      <w:r w:rsidR="00536A8E" w:rsidRPr="00536A8E">
        <w:rPr>
          <w:sz w:val="28"/>
          <w:szCs w:val="28"/>
        </w:rPr>
        <w:t>16</w:t>
      </w:r>
      <w:r w:rsidRPr="00AF1123">
        <w:rPr>
          <w:sz w:val="28"/>
          <w:szCs w:val="28"/>
        </w:rPr>
        <w:t>.</w:t>
      </w:r>
      <w:r w:rsidR="00536A8E" w:rsidRPr="00536A8E">
        <w:rPr>
          <w:sz w:val="28"/>
          <w:szCs w:val="28"/>
        </w:rPr>
        <w:t>11</w:t>
      </w:r>
      <w:r w:rsidRPr="00AF1123">
        <w:rPr>
          <w:sz w:val="28"/>
          <w:szCs w:val="28"/>
        </w:rPr>
        <w:t>.202</w:t>
      </w:r>
      <w:r>
        <w:rPr>
          <w:sz w:val="28"/>
          <w:szCs w:val="28"/>
        </w:rPr>
        <w:t>3</w:t>
      </w:r>
      <w:r w:rsidRPr="00AF1123">
        <w:rPr>
          <w:sz w:val="28"/>
          <w:szCs w:val="28"/>
        </w:rPr>
        <w:t xml:space="preserve"> № </w:t>
      </w:r>
      <w:r w:rsidR="00536A8E" w:rsidRPr="00536A8E">
        <w:rPr>
          <w:sz w:val="28"/>
          <w:szCs w:val="28"/>
        </w:rPr>
        <w:t>1336</w:t>
      </w:r>
      <w:r w:rsidRPr="00AF1123">
        <w:rPr>
          <w:sz w:val="28"/>
          <w:szCs w:val="28"/>
        </w:rPr>
        <w:t xml:space="preserve"> «О внесении изменений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w:t>
      </w:r>
    </w:p>
    <w:p w:rsidR="00F07BDE" w:rsidRPr="00AF1123" w:rsidRDefault="00F07BDE" w:rsidP="00F07BDE">
      <w:pPr>
        <w:ind w:firstLine="709"/>
        <w:jc w:val="both"/>
        <w:rPr>
          <w:sz w:val="28"/>
          <w:szCs w:val="28"/>
        </w:rPr>
      </w:pPr>
      <w:r w:rsidRPr="00AF1123">
        <w:rPr>
          <w:sz w:val="28"/>
          <w:szCs w:val="28"/>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F07BDE" w:rsidRPr="00AF1123" w:rsidRDefault="00F07BDE" w:rsidP="00F07BDE">
      <w:pPr>
        <w:ind w:firstLine="709"/>
        <w:jc w:val="both"/>
        <w:rPr>
          <w:sz w:val="28"/>
          <w:szCs w:val="28"/>
        </w:rPr>
      </w:pPr>
      <w:r w:rsidRPr="00AF1123">
        <w:rPr>
          <w:sz w:val="28"/>
          <w:szCs w:val="28"/>
        </w:rPr>
        <w:t>4.</w:t>
      </w:r>
      <w:r>
        <w:rPr>
          <w:sz w:val="28"/>
          <w:szCs w:val="28"/>
        </w:rPr>
        <w:t xml:space="preserve"> </w:t>
      </w:r>
      <w:r w:rsidRPr="00AF1123">
        <w:rPr>
          <w:sz w:val="28"/>
          <w:szCs w:val="28"/>
        </w:rPr>
        <w:t>Контроль за исполнением данного постановления возложить на заместителя главы Администрации Октябрьского района Бутову Л.А.</w:t>
      </w:r>
    </w:p>
    <w:p w:rsidR="00F07BDE" w:rsidRDefault="00F07BDE" w:rsidP="00F07BDE">
      <w:pPr>
        <w:ind w:firstLine="700"/>
        <w:jc w:val="both"/>
        <w:rPr>
          <w:sz w:val="28"/>
          <w:szCs w:val="28"/>
        </w:rPr>
      </w:pPr>
    </w:p>
    <w:p w:rsidR="00F07BDE" w:rsidRDefault="00F07BDE" w:rsidP="00F07BDE">
      <w:pPr>
        <w:jc w:val="both"/>
        <w:rPr>
          <w:sz w:val="20"/>
        </w:rPr>
      </w:pPr>
    </w:p>
    <w:tbl>
      <w:tblPr>
        <w:tblW w:w="9752" w:type="dxa"/>
        <w:tblInd w:w="-5" w:type="dxa"/>
        <w:tblLayout w:type="fixed"/>
        <w:tblLook w:val="0000" w:firstRow="0" w:lastRow="0" w:firstColumn="0" w:lastColumn="0" w:noHBand="0" w:noVBand="0"/>
      </w:tblPr>
      <w:tblGrid>
        <w:gridCol w:w="3549"/>
        <w:gridCol w:w="3686"/>
        <w:gridCol w:w="2517"/>
      </w:tblGrid>
      <w:tr w:rsidR="00F07BDE" w:rsidRPr="00ED3C6E" w:rsidTr="004C0C16">
        <w:trPr>
          <w:trHeight w:val="597"/>
        </w:trPr>
        <w:tc>
          <w:tcPr>
            <w:tcW w:w="3549" w:type="dxa"/>
            <w:shd w:val="clear" w:color="auto" w:fill="auto"/>
            <w:vAlign w:val="bottom"/>
          </w:tcPr>
          <w:p w:rsidR="00F07BDE" w:rsidRPr="00ED3C6E" w:rsidRDefault="00F07BDE" w:rsidP="004C0C16">
            <w:pPr>
              <w:rPr>
                <w:sz w:val="28"/>
                <w:szCs w:val="28"/>
              </w:rPr>
            </w:pPr>
            <w:r>
              <w:rPr>
                <w:sz w:val="28"/>
                <w:szCs w:val="28"/>
              </w:rPr>
              <w:t>Глава Администрации Октябрьского района</w:t>
            </w:r>
          </w:p>
        </w:tc>
        <w:tc>
          <w:tcPr>
            <w:tcW w:w="3686" w:type="dxa"/>
          </w:tcPr>
          <w:p w:rsidR="00F07BDE" w:rsidRPr="00ED3C6E" w:rsidRDefault="00F07BDE" w:rsidP="004C0C16">
            <w:pPr>
              <w:rPr>
                <w:sz w:val="28"/>
                <w:szCs w:val="28"/>
              </w:rPr>
            </w:pPr>
          </w:p>
        </w:tc>
        <w:tc>
          <w:tcPr>
            <w:tcW w:w="2517" w:type="dxa"/>
            <w:shd w:val="clear" w:color="auto" w:fill="auto"/>
            <w:vAlign w:val="bottom"/>
          </w:tcPr>
          <w:p w:rsidR="00F07BDE" w:rsidRPr="00ED3C6E" w:rsidRDefault="00F07BDE" w:rsidP="004C0C16">
            <w:pPr>
              <w:jc w:val="right"/>
              <w:rPr>
                <w:sz w:val="28"/>
                <w:szCs w:val="28"/>
              </w:rPr>
            </w:pPr>
            <w:r>
              <w:rPr>
                <w:sz w:val="28"/>
                <w:szCs w:val="28"/>
              </w:rPr>
              <w:t>Л.В. Овчиева</w:t>
            </w:r>
          </w:p>
        </w:tc>
      </w:tr>
    </w:tbl>
    <w:p w:rsidR="00F07BDE" w:rsidRDefault="00F07BDE" w:rsidP="00F07BDE">
      <w:pPr>
        <w:jc w:val="both"/>
        <w:rPr>
          <w:sz w:val="20"/>
        </w:rPr>
      </w:pPr>
    </w:p>
    <w:p w:rsidR="00F07BDE" w:rsidRDefault="00F07BDE" w:rsidP="00F07BDE">
      <w:pPr>
        <w:jc w:val="both"/>
        <w:rPr>
          <w:sz w:val="20"/>
        </w:rPr>
      </w:pPr>
    </w:p>
    <w:p w:rsidR="00F07BDE" w:rsidRDefault="00F07BDE" w:rsidP="00F07BDE">
      <w:pPr>
        <w:jc w:val="both"/>
        <w:rPr>
          <w:sz w:val="20"/>
        </w:rPr>
      </w:pPr>
    </w:p>
    <w:p w:rsidR="00F07BDE" w:rsidRPr="005A68A4" w:rsidRDefault="00F07BDE" w:rsidP="00F07BDE">
      <w:pPr>
        <w:ind w:right="34"/>
        <w:jc w:val="both"/>
        <w:rPr>
          <w:sz w:val="28"/>
        </w:rPr>
      </w:pPr>
      <w:r w:rsidRPr="005A68A4">
        <w:rPr>
          <w:sz w:val="28"/>
        </w:rPr>
        <w:t>Постановление вносит отдел культуры,</w:t>
      </w:r>
    </w:p>
    <w:p w:rsidR="00F07BDE" w:rsidRPr="005A68A4" w:rsidRDefault="00F07BDE" w:rsidP="00F07BDE">
      <w:pPr>
        <w:ind w:right="34"/>
        <w:jc w:val="both"/>
        <w:rPr>
          <w:sz w:val="28"/>
        </w:rPr>
      </w:pPr>
      <w:r w:rsidRPr="005A68A4">
        <w:rPr>
          <w:sz w:val="28"/>
        </w:rPr>
        <w:t xml:space="preserve">физической культуры и спорта </w:t>
      </w:r>
    </w:p>
    <w:p w:rsidR="007D70F5" w:rsidRDefault="00F07BDE" w:rsidP="00031834">
      <w:pPr>
        <w:ind w:right="34"/>
        <w:jc w:val="both"/>
        <w:rPr>
          <w:sz w:val="20"/>
        </w:rPr>
      </w:pPr>
      <w:r w:rsidRPr="005A68A4">
        <w:rPr>
          <w:sz w:val="28"/>
        </w:rPr>
        <w:t>Администрации Октябрьского района</w:t>
      </w:r>
    </w:p>
    <w:p w:rsidR="007D70F5" w:rsidRDefault="007D70F5" w:rsidP="007D70F5">
      <w:pPr>
        <w:jc w:val="both"/>
        <w:rPr>
          <w:sz w:val="20"/>
        </w:rPr>
      </w:pPr>
      <w:bookmarkStart w:id="2" w:name="SIGNERPOST1"/>
      <w:bookmarkEnd w:id="2"/>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Pr="006A0F89" w:rsidRDefault="007D70F5" w:rsidP="007D70F5">
      <w:pPr>
        <w:tabs>
          <w:tab w:val="left" w:pos="4320"/>
          <w:tab w:val="center" w:pos="4875"/>
        </w:tabs>
        <w:autoSpaceDE w:val="0"/>
        <w:autoSpaceDN w:val="0"/>
        <w:adjustRightInd w:val="0"/>
        <w:jc w:val="both"/>
        <w:rPr>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07BDE" w:rsidRPr="0017440E" w:rsidTr="004C0C16">
        <w:tc>
          <w:tcPr>
            <w:tcW w:w="9747" w:type="dxa"/>
          </w:tcPr>
          <w:p w:rsidR="00F07BDE" w:rsidRPr="00017D2E" w:rsidRDefault="00F07BDE" w:rsidP="00476AA8">
            <w:pPr>
              <w:pageBreakBefore/>
              <w:ind w:left="6237"/>
              <w:jc w:val="right"/>
              <w:rPr>
                <w:color w:val="auto"/>
                <w:kern w:val="2"/>
                <w:sz w:val="28"/>
                <w:szCs w:val="28"/>
              </w:rPr>
            </w:pPr>
            <w:r w:rsidRPr="00017D2E">
              <w:rPr>
                <w:color w:val="auto"/>
                <w:kern w:val="2"/>
                <w:sz w:val="28"/>
                <w:szCs w:val="28"/>
              </w:rPr>
              <w:lastRenderedPageBreak/>
              <w:t>Приложение</w:t>
            </w:r>
          </w:p>
          <w:p w:rsidR="00F07BDE" w:rsidRPr="00017D2E" w:rsidRDefault="00F07BDE" w:rsidP="00476AA8">
            <w:pPr>
              <w:ind w:left="6237"/>
              <w:jc w:val="right"/>
              <w:rPr>
                <w:color w:val="auto"/>
                <w:kern w:val="2"/>
                <w:sz w:val="28"/>
                <w:szCs w:val="28"/>
              </w:rPr>
            </w:pPr>
            <w:r w:rsidRPr="00017D2E">
              <w:rPr>
                <w:color w:val="auto"/>
                <w:kern w:val="2"/>
                <w:sz w:val="28"/>
                <w:szCs w:val="28"/>
              </w:rPr>
              <w:t>к постановлению</w:t>
            </w:r>
          </w:p>
          <w:p w:rsidR="00F07BDE" w:rsidRPr="00017D2E" w:rsidRDefault="00F07BDE" w:rsidP="00476AA8">
            <w:pPr>
              <w:ind w:left="6237"/>
              <w:jc w:val="right"/>
              <w:rPr>
                <w:color w:val="auto"/>
                <w:kern w:val="2"/>
                <w:sz w:val="28"/>
                <w:szCs w:val="28"/>
              </w:rPr>
            </w:pPr>
            <w:r w:rsidRPr="00017D2E">
              <w:rPr>
                <w:color w:val="auto"/>
                <w:kern w:val="2"/>
                <w:sz w:val="28"/>
                <w:szCs w:val="28"/>
              </w:rPr>
              <w:t>Администрации</w:t>
            </w:r>
          </w:p>
          <w:p w:rsidR="00F07BDE" w:rsidRPr="00017D2E" w:rsidRDefault="00F07BDE" w:rsidP="00476AA8">
            <w:pPr>
              <w:ind w:left="6237"/>
              <w:jc w:val="right"/>
              <w:rPr>
                <w:color w:val="auto"/>
                <w:kern w:val="2"/>
                <w:sz w:val="28"/>
                <w:szCs w:val="28"/>
              </w:rPr>
            </w:pPr>
            <w:r w:rsidRPr="00017D2E">
              <w:rPr>
                <w:color w:val="auto"/>
                <w:kern w:val="2"/>
                <w:sz w:val="28"/>
                <w:szCs w:val="28"/>
              </w:rPr>
              <w:t>Октябрьского района</w:t>
            </w:r>
          </w:p>
          <w:p w:rsidR="00F07BDE" w:rsidRPr="002F33F9" w:rsidRDefault="00F07BDE" w:rsidP="00476AA8">
            <w:pPr>
              <w:ind w:left="6237"/>
              <w:jc w:val="right"/>
              <w:rPr>
                <w:color w:val="auto"/>
                <w:sz w:val="28"/>
              </w:rPr>
            </w:pPr>
            <w:r w:rsidRPr="00017D2E">
              <w:rPr>
                <w:color w:val="auto"/>
                <w:sz w:val="28"/>
              </w:rPr>
              <w:t xml:space="preserve">от </w:t>
            </w:r>
            <w:r w:rsidR="00164A44">
              <w:rPr>
                <w:color w:val="auto"/>
                <w:sz w:val="28"/>
              </w:rPr>
              <w:t>29.12.</w:t>
            </w:r>
            <w:r w:rsidRPr="00017D2E">
              <w:rPr>
                <w:color w:val="auto"/>
                <w:sz w:val="28"/>
              </w:rPr>
              <w:t xml:space="preserve">2023 № </w:t>
            </w:r>
            <w:r w:rsidR="00164A44">
              <w:rPr>
                <w:color w:val="auto"/>
                <w:sz w:val="28"/>
              </w:rPr>
              <w:t>1571</w:t>
            </w:r>
            <w:bookmarkStart w:id="3" w:name="_GoBack"/>
            <w:bookmarkEnd w:id="3"/>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jc w:val="center"/>
              <w:rPr>
                <w:bCs/>
                <w:kern w:val="2"/>
                <w:sz w:val="28"/>
                <w:szCs w:val="28"/>
              </w:rPr>
            </w:pPr>
            <w:r w:rsidRPr="00AF1123">
              <w:rPr>
                <w:bCs/>
                <w:kern w:val="2"/>
                <w:sz w:val="28"/>
                <w:szCs w:val="28"/>
              </w:rPr>
              <w:t>Муниципальная программа Октябрьского района</w:t>
            </w:r>
          </w:p>
          <w:p w:rsidR="00F07BDE" w:rsidRPr="00AF1123" w:rsidRDefault="00F07BDE" w:rsidP="004C0C16">
            <w:pPr>
              <w:jc w:val="center"/>
              <w:rPr>
                <w:bCs/>
                <w:kern w:val="2"/>
                <w:sz w:val="28"/>
                <w:szCs w:val="28"/>
              </w:rPr>
            </w:pPr>
            <w:r w:rsidRPr="00AF1123">
              <w:rPr>
                <w:bCs/>
                <w:kern w:val="2"/>
                <w:sz w:val="28"/>
                <w:szCs w:val="28"/>
              </w:rPr>
              <w:t>«</w:t>
            </w:r>
            <w:r w:rsidRPr="00AF1123">
              <w:rPr>
                <w:sz w:val="28"/>
                <w:szCs w:val="28"/>
              </w:rPr>
              <w:t>Развитие физической культуры и спорта</w:t>
            </w:r>
            <w:r w:rsidRPr="00AF1123">
              <w:rPr>
                <w:bCs/>
                <w:kern w:val="2"/>
                <w:sz w:val="28"/>
                <w:szCs w:val="28"/>
              </w:rPr>
              <w:t>»</w:t>
            </w: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rFonts w:eastAsia="Calibri"/>
                <w:kern w:val="2"/>
                <w:sz w:val="28"/>
                <w:szCs w:val="28"/>
                <w:lang w:eastAsia="en-US"/>
              </w:rPr>
              <w:t xml:space="preserve">1. </w:t>
            </w:r>
            <w:r w:rsidRPr="00AF1123">
              <w:rPr>
                <w:kern w:val="2"/>
                <w:sz w:val="28"/>
                <w:szCs w:val="28"/>
              </w:rPr>
              <w:t>Паспорт</w:t>
            </w:r>
          </w:p>
          <w:p w:rsidR="00F07BDE" w:rsidRPr="00AF1123" w:rsidRDefault="00F07BDE" w:rsidP="004C0C16">
            <w:pPr>
              <w:jc w:val="center"/>
              <w:rPr>
                <w:kern w:val="2"/>
                <w:sz w:val="28"/>
                <w:szCs w:val="28"/>
              </w:rPr>
            </w:pPr>
            <w:r w:rsidRPr="00AF1123">
              <w:rPr>
                <w:kern w:val="2"/>
                <w:sz w:val="28"/>
                <w:szCs w:val="28"/>
              </w:rPr>
              <w:t>муниципальной программы Октябрьского района</w:t>
            </w:r>
          </w:p>
          <w:p w:rsidR="00F07BDE" w:rsidRPr="00AF1123" w:rsidRDefault="00F07BDE" w:rsidP="004C0C16">
            <w:pPr>
              <w:jc w:val="center"/>
              <w:rPr>
                <w:bCs/>
                <w:kern w:val="2"/>
                <w:sz w:val="28"/>
                <w:szCs w:val="28"/>
              </w:rPr>
            </w:pPr>
            <w:r w:rsidRPr="00AF1123">
              <w:rPr>
                <w:bCs/>
                <w:kern w:val="2"/>
                <w:sz w:val="28"/>
                <w:szCs w:val="28"/>
              </w:rPr>
              <w:t>«Развитие физической культуры и спорта»</w:t>
            </w:r>
          </w:p>
          <w:p w:rsidR="00F07BDE" w:rsidRPr="00AF1123" w:rsidRDefault="00F07BDE" w:rsidP="004C0C16">
            <w:pPr>
              <w:autoSpaceDE w:val="0"/>
              <w:autoSpaceDN w:val="0"/>
              <w:adjustRightInd w:val="0"/>
              <w:jc w:val="center"/>
              <w:rPr>
                <w:kern w:val="2"/>
                <w:sz w:val="28"/>
                <w:szCs w:val="28"/>
              </w:rPr>
            </w:pPr>
          </w:p>
          <w:tbl>
            <w:tblPr>
              <w:tblW w:w="5001" w:type="pct"/>
              <w:tblCellMar>
                <w:left w:w="28" w:type="dxa"/>
                <w:right w:w="28" w:type="dxa"/>
              </w:tblCellMar>
              <w:tblLook w:val="00A0" w:firstRow="1" w:lastRow="0" w:firstColumn="1" w:lastColumn="0" w:noHBand="0" w:noVBand="0"/>
            </w:tblPr>
            <w:tblGrid>
              <w:gridCol w:w="2663"/>
              <w:gridCol w:w="532"/>
              <w:gridCol w:w="6338"/>
            </w:tblGrid>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Наименование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муниципальная программа Октябрьского района «Развитие физической культуры и спорта» (д</w:t>
                  </w:r>
                  <w:r>
                    <w:rPr>
                      <w:kern w:val="2"/>
                      <w:sz w:val="28"/>
                      <w:szCs w:val="28"/>
                    </w:rPr>
                    <w:t>алее – муниципальная программа)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 физической культуры и спорта Администрации Октябрьского района</w:t>
                  </w:r>
                  <w:r>
                    <w:rPr>
                      <w:kern w:val="2"/>
                      <w:sz w:val="28"/>
                      <w:szCs w:val="28"/>
                    </w:rPr>
                    <w:t xml:space="preserve"> </w:t>
                  </w:r>
                  <w:r w:rsidRPr="00AF1123">
                    <w:rPr>
                      <w:kern w:val="2"/>
                      <w:sz w:val="28"/>
                      <w:szCs w:val="28"/>
                    </w:rPr>
                    <w:t>(далее - отдел культуры Адм</w:t>
                  </w:r>
                  <w:r>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tabs>
                      <w:tab w:val="left" w:pos="0"/>
                    </w:tabs>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p>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auto"/>
                </w:tcPr>
                <w:p w:rsidR="00F07BDE" w:rsidRPr="00AF1123" w:rsidRDefault="00F07BDE" w:rsidP="004C0C16">
                  <w:pPr>
                    <w:autoSpaceDE w:val="0"/>
                    <w:autoSpaceDN w:val="0"/>
                    <w:adjustRightInd w:val="0"/>
                    <w:jc w:val="both"/>
                    <w:rPr>
                      <w:kern w:val="2"/>
                      <w:sz w:val="28"/>
                      <w:szCs w:val="28"/>
                    </w:rPr>
                  </w:pPr>
                </w:p>
                <w:p w:rsidR="00F07BDE" w:rsidRPr="00AF1123" w:rsidRDefault="0031681F" w:rsidP="0031681F">
                  <w:pPr>
                    <w:autoSpaceDE w:val="0"/>
                    <w:autoSpaceDN w:val="0"/>
                    <w:adjustRightInd w:val="0"/>
                    <w:jc w:val="both"/>
                    <w:rPr>
                      <w:kern w:val="2"/>
                      <w:sz w:val="28"/>
                      <w:szCs w:val="28"/>
                    </w:rPr>
                  </w:pPr>
                  <w:r>
                    <w:rPr>
                      <w:kern w:val="2"/>
                      <w:sz w:val="28"/>
                      <w:szCs w:val="28"/>
                    </w:rPr>
                    <w:t xml:space="preserve">Администрация Октябрьского района; </w:t>
                  </w:r>
                  <w:r w:rsidR="006F7CDD" w:rsidRPr="00AF1123">
                    <w:rPr>
                      <w:kern w:val="2"/>
                      <w:sz w:val="28"/>
                      <w:szCs w:val="28"/>
                    </w:rPr>
                    <w:t>отдел культуры</w:t>
                  </w:r>
                  <w:r w:rsidR="006F7CDD">
                    <w:rPr>
                      <w:kern w:val="2"/>
                      <w:sz w:val="28"/>
                      <w:szCs w:val="28"/>
                    </w:rPr>
                    <w:t>, физической культуры и спорта</w:t>
                  </w:r>
                  <w:r w:rsidR="006F7CDD" w:rsidRPr="00AF1123">
                    <w:rPr>
                      <w:kern w:val="2"/>
                      <w:sz w:val="28"/>
                      <w:szCs w:val="28"/>
                    </w:rPr>
                    <w:t xml:space="preserve"> Ад</w:t>
                  </w:r>
                  <w:r w:rsidR="006F7CDD">
                    <w:rPr>
                      <w:kern w:val="2"/>
                      <w:sz w:val="28"/>
                      <w:szCs w:val="28"/>
                    </w:rPr>
                    <w:t xml:space="preserve">министрации Октябрьского района;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sidRPr="00AF1123">
                    <w:rPr>
                      <w:kern w:val="2"/>
                      <w:sz w:val="28"/>
                      <w:szCs w:val="28"/>
                    </w:rPr>
                    <w:t xml:space="preserve"> </w:t>
                  </w:r>
                  <w:r w:rsidR="00F07BDE">
                    <w:rPr>
                      <w:sz w:val="28"/>
                      <w:szCs w:val="28"/>
                    </w:rPr>
                    <w:t>о</w:t>
                  </w:r>
                  <w:r w:rsidR="00F07BDE" w:rsidRPr="00AF1123">
                    <w:rPr>
                      <w:sz w:val="28"/>
                      <w:szCs w:val="28"/>
                    </w:rPr>
                    <w:t>тдел образования Администрации Октябрьского района (далее – РОО);</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Адм</w:t>
                  </w:r>
                  <w:r w:rsidR="006F7CDD">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Подпрограммы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FFFFFF"/>
                </w:tcPr>
                <w:p w:rsidR="00F07BDE" w:rsidRDefault="00F07BDE" w:rsidP="004C0C16">
                  <w:pPr>
                    <w:autoSpaceDE w:val="0"/>
                    <w:autoSpaceDN w:val="0"/>
                    <w:adjustRightInd w:val="0"/>
                    <w:jc w:val="both"/>
                    <w:rPr>
                      <w:kern w:val="2"/>
                      <w:sz w:val="28"/>
                      <w:szCs w:val="28"/>
                    </w:rPr>
                  </w:pPr>
                  <w:r>
                    <w:rPr>
                      <w:kern w:val="2"/>
                      <w:sz w:val="28"/>
                      <w:szCs w:val="28"/>
                    </w:rPr>
                    <w:t xml:space="preserve">1. </w:t>
                  </w:r>
                  <w:r w:rsidRPr="00AF1123">
                    <w:rPr>
                      <w:kern w:val="2"/>
                      <w:sz w:val="28"/>
                      <w:szCs w:val="28"/>
                    </w:rPr>
                    <w:t>«Развитие инфраструктур</w:t>
                  </w:r>
                  <w:r>
                    <w:rPr>
                      <w:kern w:val="2"/>
                      <w:sz w:val="28"/>
                      <w:szCs w:val="28"/>
                    </w:rPr>
                    <w:t>ы спорта в Октябрьском районе»;</w:t>
                  </w:r>
                </w:p>
                <w:p w:rsidR="00F07BDE" w:rsidRPr="00AF1123" w:rsidRDefault="00F07BDE" w:rsidP="004C0C16">
                  <w:pPr>
                    <w:autoSpaceDE w:val="0"/>
                    <w:autoSpaceDN w:val="0"/>
                    <w:adjustRightInd w:val="0"/>
                    <w:jc w:val="both"/>
                    <w:rPr>
                      <w:kern w:val="2"/>
                      <w:sz w:val="28"/>
                      <w:szCs w:val="28"/>
                    </w:rPr>
                  </w:pPr>
                  <w:r>
                    <w:rPr>
                      <w:kern w:val="2"/>
                      <w:sz w:val="28"/>
                      <w:szCs w:val="28"/>
                    </w:rPr>
                    <w:t xml:space="preserve">2. </w:t>
                  </w:r>
                  <w:r w:rsidRPr="00AF1123">
                    <w:rPr>
                      <w:kern w:val="2"/>
                      <w:sz w:val="28"/>
                      <w:szCs w:val="28"/>
                    </w:rPr>
                    <w:t>«Развитие физической культуры и массов</w:t>
                  </w:r>
                  <w:r>
                    <w:rPr>
                      <w:kern w:val="2"/>
                      <w:sz w:val="28"/>
                      <w:szCs w:val="28"/>
                    </w:rPr>
                    <w:t>ого спорта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Программно-целевые инструменты муниципальной 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Цели 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sz w:val="28"/>
                      <w:szCs w:val="28"/>
                    </w:rPr>
                  </w:pPr>
                </w:p>
                <w:p w:rsidR="00F07BDE" w:rsidRPr="00AF1123" w:rsidRDefault="00F07BDE" w:rsidP="004C0C16">
                  <w:pPr>
                    <w:jc w:val="both"/>
                    <w:rPr>
                      <w:kern w:val="2"/>
                      <w:sz w:val="28"/>
                      <w:szCs w:val="28"/>
                    </w:rPr>
                  </w:pPr>
                  <w:r w:rsidRPr="00AF1123">
                    <w:rPr>
                      <w:sz w:val="28"/>
                      <w:szCs w:val="28"/>
                    </w:rPr>
                    <w:t xml:space="preserve">создание условий для занятий физической культурой и спортом, приобщение всех слоев населения к систематическим занятиям </w:t>
                  </w:r>
                  <w:r>
                    <w:rPr>
                      <w:sz w:val="28"/>
                      <w:szCs w:val="28"/>
                    </w:rPr>
                    <w:t>физической культурой и спортом</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r w:rsidRPr="00AF1123">
                    <w:rPr>
                      <w:kern w:val="2"/>
                      <w:sz w:val="28"/>
                      <w:szCs w:val="28"/>
                    </w:rPr>
                    <w:t>–</w:t>
                  </w:r>
                </w:p>
              </w:tc>
              <w:tc>
                <w:tcPr>
                  <w:tcW w:w="6380" w:type="dxa"/>
                  <w:shd w:val="clear" w:color="auto" w:fill="FFFFFF"/>
                </w:tcPr>
                <w:p w:rsidR="00F07BDE" w:rsidRPr="00AF1123" w:rsidRDefault="00F07BDE" w:rsidP="004C0C16">
                  <w:pPr>
                    <w:jc w:val="both"/>
                    <w:rPr>
                      <w:kern w:val="2"/>
                      <w:sz w:val="28"/>
                      <w:szCs w:val="28"/>
                    </w:rPr>
                  </w:pPr>
                  <w:r w:rsidRPr="00AF1123">
                    <w:rPr>
                      <w:kern w:val="2"/>
                      <w:sz w:val="28"/>
                      <w:szCs w:val="28"/>
                    </w:rPr>
                    <w:t>формирование у населения навыков здорового образа жизни, обеспечение условий для организации и проведения учебно-тренировочных, спортивных мероприятий по различным видам спорта среди детей и молодежи;</w:t>
                  </w:r>
                </w:p>
                <w:p w:rsidR="00F07BDE" w:rsidRPr="00AF1123" w:rsidRDefault="00F07BDE" w:rsidP="004C0C16">
                  <w:pPr>
                    <w:jc w:val="both"/>
                    <w:rPr>
                      <w:kern w:val="2"/>
                      <w:sz w:val="28"/>
                      <w:szCs w:val="28"/>
                    </w:rPr>
                  </w:pPr>
                  <w:r w:rsidRPr="00AF1123">
                    <w:rPr>
                      <w:kern w:val="2"/>
                      <w:sz w:val="28"/>
                      <w:szCs w:val="28"/>
                    </w:rPr>
                    <w:t>создание условий для развития инфраструктуры физической культуры и спорта Октябрьского района, в том числе для лиц с ограниченными возможностями здоровья и инвалидов.</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системы подготовки тренерских кадров:</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организация и проведение курсов повыше</w:t>
                  </w:r>
                  <w:r>
                    <w:rPr>
                      <w:sz w:val="28"/>
                      <w:szCs w:val="28"/>
                    </w:rPr>
                    <w:t xml:space="preserve">ния квалификации для тренеров и </w:t>
                  </w:r>
                  <w:r w:rsidRPr="00AF1123">
                    <w:rPr>
                      <w:sz w:val="28"/>
                      <w:szCs w:val="28"/>
                    </w:rPr>
                    <w:t>тренеров-преподавателей.</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спорта высших достижений на территории Октябрьского района:</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развитие на территории района базовых видов спорта;</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поддержка спортсменов и тренеров Октябрьского района за высокие спортивные результаты.</w:t>
                  </w:r>
                </w:p>
                <w:p w:rsidR="00F07BDE" w:rsidRPr="00AF1123" w:rsidRDefault="00F07BDE" w:rsidP="004C0C16">
                  <w:pPr>
                    <w:shd w:val="clear" w:color="auto" w:fill="FFFFFF"/>
                    <w:tabs>
                      <w:tab w:val="left" w:pos="426"/>
                    </w:tabs>
                    <w:contextualSpacing/>
                    <w:jc w:val="both"/>
                    <w:rPr>
                      <w:sz w:val="28"/>
                      <w:szCs w:val="28"/>
                    </w:rPr>
                  </w:pPr>
                  <w:r w:rsidRPr="00AF1123">
                    <w:rPr>
                      <w:sz w:val="28"/>
                      <w:szCs w:val="28"/>
                    </w:rPr>
                    <w:t>Развитие инфраструктуры спорта в Октябрьском районе:</w:t>
                  </w:r>
                </w:p>
                <w:p w:rsidR="00F07BDE" w:rsidRDefault="00F07BDE" w:rsidP="004C0C16">
                  <w:pPr>
                    <w:shd w:val="clear" w:color="auto" w:fill="FFFFFF"/>
                    <w:tabs>
                      <w:tab w:val="left" w:pos="426"/>
                    </w:tabs>
                    <w:contextualSpacing/>
                    <w:jc w:val="both"/>
                    <w:rPr>
                      <w:sz w:val="28"/>
                      <w:szCs w:val="28"/>
                    </w:rPr>
                  </w:pPr>
                  <w:r w:rsidRPr="00AF1123">
                    <w:rPr>
                      <w:sz w:val="28"/>
                      <w:szCs w:val="28"/>
                    </w:rPr>
                    <w:t>Создание условий для доступности участи</w:t>
                  </w:r>
                  <w:r>
                    <w:rPr>
                      <w:sz w:val="28"/>
                      <w:szCs w:val="28"/>
                    </w:rPr>
                    <w:t xml:space="preserve">я всего населения в культурной </w:t>
                  </w:r>
                  <w:r w:rsidRPr="00AF1123">
                    <w:rPr>
                      <w:sz w:val="28"/>
                      <w:szCs w:val="28"/>
                    </w:rPr>
                    <w:t>и спортивной жизни: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обеспечение беспрепятственного доступа инвалидов и других маломобильны</w:t>
                  </w:r>
                  <w:r>
                    <w:rPr>
                      <w:sz w:val="28"/>
                      <w:szCs w:val="28"/>
                    </w:rPr>
                    <w:t xml:space="preserve">х групп населения к культурным </w:t>
                  </w:r>
                  <w:r w:rsidRPr="00AF1123">
                    <w:rPr>
                      <w:sz w:val="28"/>
                      <w:szCs w:val="28"/>
                    </w:rPr>
                    <w:t>и спортивным объектам наравне с другими гражданами;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увеличение количества физкультурно-оздоровительных групп и спор</w:t>
                  </w:r>
                  <w:r>
                    <w:rPr>
                      <w:sz w:val="28"/>
                      <w:szCs w:val="28"/>
                    </w:rPr>
                    <w:t xml:space="preserve">тивно-массовых мероприятий для </w:t>
                  </w:r>
                  <w:r w:rsidRPr="00AF1123">
                    <w:rPr>
                      <w:sz w:val="28"/>
                      <w:szCs w:val="28"/>
                    </w:rPr>
                    <w:t>инвалидов и маломобильных групп населения.</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вовлечение детей, молодежи, лиц пожилого возраста и людей с ограниче</w:t>
                  </w:r>
                  <w:r>
                    <w:rPr>
                      <w:sz w:val="28"/>
                      <w:szCs w:val="28"/>
                    </w:rPr>
                    <w:t xml:space="preserve">нными возможностями здоровья к </w:t>
                  </w:r>
                  <w:r w:rsidRPr="00AF1123">
                    <w:rPr>
                      <w:sz w:val="28"/>
                      <w:szCs w:val="28"/>
                    </w:rPr>
                    <w:t>активно</w:t>
                  </w:r>
                  <w:r>
                    <w:rPr>
                      <w:sz w:val="28"/>
                      <w:szCs w:val="28"/>
                    </w:rPr>
                    <w:t>й социокультурной деятельности</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показатели муниципальной программы Октябрьского района</w:t>
                  </w: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jc w:val="both"/>
                    <w:rPr>
                      <w:kern w:val="2"/>
                      <w:sz w:val="28"/>
                      <w:szCs w:val="28"/>
                    </w:rPr>
                  </w:pPr>
                  <w:r w:rsidRPr="00AF1123">
                    <w:rPr>
                      <w:kern w:val="2"/>
                      <w:sz w:val="28"/>
                      <w:szCs w:val="28"/>
                    </w:rPr>
                    <w:t>доля населения Октябрьского района, систематически занимающихся физической культурой и спортом, в общей численности населения от 3 до 79 лет;</w:t>
                  </w:r>
                </w:p>
                <w:p w:rsidR="00F07BDE" w:rsidRPr="00AF1123" w:rsidRDefault="00F07BDE" w:rsidP="004C0C16">
                  <w:pPr>
                    <w:jc w:val="both"/>
                    <w:rPr>
                      <w:kern w:val="2"/>
                      <w:sz w:val="28"/>
                      <w:szCs w:val="28"/>
                    </w:rPr>
                  </w:pPr>
                  <w:r w:rsidRPr="00AF1123">
                    <w:rPr>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w:t>
                  </w:r>
                  <w:r>
                    <w:rPr>
                      <w:sz w:val="28"/>
                      <w:szCs w:val="28"/>
                    </w:rPr>
                    <w:t>доровья и инвалидов (процентов)</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Этапы и сроки реализации муниципальной программы Октябрьского района</w:t>
                  </w:r>
                </w:p>
                <w:p w:rsidR="00F07BDE" w:rsidRPr="00AF1123" w:rsidRDefault="00F07BDE" w:rsidP="004C0C16">
                  <w:pPr>
                    <w:autoSpaceDE w:val="0"/>
                    <w:autoSpaceDN w:val="0"/>
                    <w:adjustRightInd w:val="0"/>
                    <w:rPr>
                      <w:kern w:val="2"/>
                      <w:sz w:val="28"/>
                      <w:szCs w:val="28"/>
                    </w:rPr>
                  </w:pP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tbl>
                  <w:tblPr>
                    <w:tblW w:w="5000" w:type="pct"/>
                    <w:tblCellMar>
                      <w:left w:w="57" w:type="dxa"/>
                      <w:bottom w:w="113" w:type="dxa"/>
                      <w:right w:w="57" w:type="dxa"/>
                    </w:tblCellMar>
                    <w:tblLook w:val="01E0" w:firstRow="1" w:lastRow="1" w:firstColumn="1" w:lastColumn="1" w:noHBand="0" w:noVBand="0"/>
                  </w:tblPr>
                  <w:tblGrid>
                    <w:gridCol w:w="6282"/>
                  </w:tblGrid>
                  <w:tr w:rsidR="00F07BDE" w:rsidRPr="00AF1123" w:rsidTr="004C0C16">
                    <w:tc>
                      <w:tcPr>
                        <w:tcW w:w="6094" w:type="dxa"/>
                        <w:shd w:val="clear" w:color="auto" w:fill="FFFFFF"/>
                        <w:noWrap/>
                        <w:tcMar>
                          <w:bottom w:w="113" w:type="dxa"/>
                        </w:tcMar>
                        <w:hideMark/>
                      </w:tcPr>
                      <w:p w:rsidR="00F07BDE" w:rsidRPr="00AF1123" w:rsidRDefault="00F07BDE" w:rsidP="004C0C16">
                        <w:pPr>
                          <w:jc w:val="both"/>
                          <w:rPr>
                            <w:bCs/>
                            <w:sz w:val="28"/>
                            <w:szCs w:val="28"/>
                          </w:rPr>
                        </w:pPr>
                        <w:r w:rsidRPr="00AF1123">
                          <w:rPr>
                            <w:bCs/>
                            <w:sz w:val="28"/>
                            <w:szCs w:val="28"/>
                          </w:rPr>
                          <w:t>этапы реал</w:t>
                        </w:r>
                        <w:r>
                          <w:rPr>
                            <w:bCs/>
                            <w:sz w:val="28"/>
                            <w:szCs w:val="28"/>
                          </w:rPr>
                          <w:t xml:space="preserve">изации муниципальной программы </w:t>
                        </w:r>
                        <w:r w:rsidRPr="00AF1123">
                          <w:rPr>
                            <w:bCs/>
                            <w:sz w:val="28"/>
                            <w:szCs w:val="28"/>
                          </w:rPr>
                          <w:t xml:space="preserve">не выделяются. </w:t>
                        </w:r>
                        <w:r w:rsidRPr="00AF1123">
                          <w:rPr>
                            <w:sz w:val="28"/>
                            <w:szCs w:val="28"/>
                          </w:rPr>
                          <w:t xml:space="preserve">Сроки реализации муниципальной программы – </w:t>
                        </w:r>
                        <w:r>
                          <w:rPr>
                            <w:bCs/>
                            <w:sz w:val="28"/>
                            <w:szCs w:val="28"/>
                          </w:rPr>
                          <w:t>2019 – 2030 годы</w:t>
                        </w:r>
                      </w:p>
                    </w:tc>
                  </w:tr>
                </w:tbl>
                <w:p w:rsidR="00F07BDE" w:rsidRPr="00AF1123" w:rsidRDefault="00F07BDE" w:rsidP="004C0C16">
                  <w:pPr>
                    <w:jc w:val="both"/>
                    <w:rPr>
                      <w:bCs/>
                      <w:sz w:val="28"/>
                      <w:szCs w:val="28"/>
                    </w:rPr>
                  </w:pP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Ресурсное обеспечение муниципальной программы Октябрьского района</w:t>
                  </w:r>
                </w:p>
              </w:tc>
              <w:tc>
                <w:tcPr>
                  <w:tcW w:w="608" w:type="dxa"/>
                </w:tcPr>
                <w:p w:rsidR="00F07BDE" w:rsidRPr="00AF1123" w:rsidRDefault="00F07BDE" w:rsidP="004C0C16">
                  <w:pPr>
                    <w:tabs>
                      <w:tab w:val="left" w:pos="0"/>
                    </w:tabs>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финансирования муниципальной программы состав</w:t>
                  </w:r>
                  <w:r>
                    <w:rPr>
                      <w:rFonts w:eastAsia="Calibri"/>
                      <w:kern w:val="2"/>
                      <w:sz w:val="28"/>
                      <w:szCs w:val="28"/>
                      <w:lang w:eastAsia="en-US"/>
                    </w:rPr>
                    <w:t xml:space="preserve">ляет </w:t>
                  </w:r>
                  <w:r w:rsidRPr="00AE2596">
                    <w:rPr>
                      <w:rFonts w:eastAsia="Calibri"/>
                      <w:b/>
                      <w:kern w:val="2"/>
                      <w:sz w:val="28"/>
                      <w:szCs w:val="28"/>
                      <w:lang w:eastAsia="en-US"/>
                    </w:rPr>
                    <w:t>4</w:t>
                  </w:r>
                  <w:r>
                    <w:rPr>
                      <w:rFonts w:eastAsia="Calibri"/>
                      <w:b/>
                      <w:kern w:val="2"/>
                      <w:sz w:val="28"/>
                      <w:szCs w:val="28"/>
                      <w:lang w:eastAsia="en-US"/>
                    </w:rPr>
                    <w:t>85</w:t>
                  </w:r>
                  <w:r w:rsidRPr="00AE2596">
                    <w:rPr>
                      <w:rFonts w:eastAsia="Calibri"/>
                      <w:b/>
                      <w:kern w:val="2"/>
                      <w:sz w:val="28"/>
                      <w:szCs w:val="28"/>
                      <w:lang w:eastAsia="en-US"/>
                    </w:rPr>
                    <w:t xml:space="preserve"> </w:t>
                  </w:r>
                  <w:r w:rsidR="002F33F9">
                    <w:rPr>
                      <w:rFonts w:eastAsia="Calibri"/>
                      <w:b/>
                      <w:kern w:val="2"/>
                      <w:sz w:val="28"/>
                      <w:szCs w:val="28"/>
                      <w:lang w:eastAsia="en-US"/>
                    </w:rPr>
                    <w:t>133</w:t>
                  </w:r>
                  <w:r w:rsidRPr="00AE2596">
                    <w:rPr>
                      <w:rFonts w:eastAsia="Calibri"/>
                      <w:b/>
                      <w:kern w:val="2"/>
                      <w:sz w:val="28"/>
                      <w:szCs w:val="28"/>
                      <w:lang w:eastAsia="en-US"/>
                    </w:rPr>
                    <w:t>,</w:t>
                  </w:r>
                  <w:r w:rsidR="002F33F9">
                    <w:rPr>
                      <w:rFonts w:eastAsia="Calibri"/>
                      <w:b/>
                      <w:kern w:val="2"/>
                      <w:sz w:val="28"/>
                      <w:szCs w:val="28"/>
                      <w:lang w:eastAsia="en-US"/>
                    </w:rPr>
                    <w:t>4</w:t>
                  </w:r>
                  <w:r w:rsidRPr="00AE2596">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2019 году – </w:t>
                  </w:r>
                  <w:bookmarkStart w:id="4" w:name="OLE_LINK2"/>
                  <w:r w:rsidRPr="00AF1123">
                    <w:rPr>
                      <w:rFonts w:eastAsia="Calibri"/>
                      <w:kern w:val="2"/>
                      <w:sz w:val="28"/>
                      <w:szCs w:val="28"/>
                      <w:lang w:eastAsia="en-US"/>
                    </w:rPr>
                    <w:t>16 800,2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13 </w:t>
                  </w:r>
                  <w:r w:rsidRPr="00AF1123">
                    <w:rPr>
                      <w:rFonts w:eastAsia="Calibri"/>
                      <w:kern w:val="2"/>
                      <w:sz w:val="28"/>
                      <w:szCs w:val="28"/>
                      <w:lang w:eastAsia="en-US"/>
                    </w:rPr>
                    <w:t xml:space="preserve">958,3 тыс. рублей; </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5 198,8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2 887,9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17</w:t>
                  </w:r>
                  <w:r w:rsidR="002F33F9">
                    <w:rPr>
                      <w:rFonts w:eastAsia="Calibri"/>
                      <w:kern w:val="2"/>
                      <w:sz w:val="28"/>
                      <w:szCs w:val="28"/>
                      <w:lang w:eastAsia="en-US"/>
                    </w:rPr>
                    <w:t>4</w:t>
                  </w:r>
                  <w:r>
                    <w:rPr>
                      <w:rFonts w:eastAsia="Calibri"/>
                      <w:kern w:val="2"/>
                      <w:sz w:val="28"/>
                      <w:szCs w:val="28"/>
                      <w:lang w:eastAsia="en-US"/>
                    </w:rPr>
                    <w:t xml:space="preserve"> </w:t>
                  </w:r>
                  <w:r w:rsidR="002F33F9">
                    <w:rPr>
                      <w:rFonts w:eastAsia="Calibri"/>
                      <w:kern w:val="2"/>
                      <w:sz w:val="28"/>
                      <w:szCs w:val="28"/>
                      <w:lang w:eastAsia="en-US"/>
                    </w:rPr>
                    <w:t>759</w:t>
                  </w:r>
                  <w:r w:rsidRPr="00AF1123">
                    <w:rPr>
                      <w:rFonts w:eastAsia="Calibri"/>
                      <w:kern w:val="2"/>
                      <w:sz w:val="28"/>
                      <w:szCs w:val="28"/>
                      <w:lang w:eastAsia="en-US"/>
                    </w:rPr>
                    <w:t>,</w:t>
                  </w:r>
                  <w:r w:rsidR="002F33F9">
                    <w:rPr>
                      <w:rFonts w:eastAsia="Calibri"/>
                      <w:kern w:val="2"/>
                      <w:sz w:val="28"/>
                      <w:szCs w:val="28"/>
                      <w:lang w:eastAsia="en-US"/>
                    </w:rPr>
                    <w:t>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207 </w:t>
                  </w:r>
                  <w:r w:rsidR="007A7DEA">
                    <w:rPr>
                      <w:rFonts w:eastAsia="Calibri"/>
                      <w:kern w:val="2"/>
                      <w:sz w:val="28"/>
                      <w:szCs w:val="28"/>
                      <w:lang w:eastAsia="en-US"/>
                    </w:rPr>
                    <w:t>322</w:t>
                  </w:r>
                  <w:r w:rsidRPr="00AF1123">
                    <w:rPr>
                      <w:rFonts w:eastAsia="Calibri"/>
                      <w:kern w:val="2"/>
                      <w:sz w:val="28"/>
                      <w:szCs w:val="28"/>
                      <w:lang w:eastAsia="en-US"/>
                    </w:rPr>
                    <w:t>,</w:t>
                  </w:r>
                  <w:r w:rsidR="007A7DEA">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w:t>
                  </w:r>
                  <w:r w:rsidRPr="00AF1123">
                    <w:rPr>
                      <w:rFonts w:eastAsia="Calibri"/>
                      <w:kern w:val="2"/>
                      <w:sz w:val="28"/>
                      <w:szCs w:val="28"/>
                      <w:lang w:eastAsia="en-US"/>
                    </w:rPr>
                    <w:t>,</w:t>
                  </w:r>
                  <w:r>
                    <w:rPr>
                      <w:rFonts w:eastAsia="Calibri"/>
                      <w:kern w:val="2"/>
                      <w:sz w:val="28"/>
                      <w:szCs w:val="28"/>
                      <w:lang w:eastAsia="en-US"/>
                    </w:rPr>
                    <w:t>9</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w:t>
                  </w:r>
                  <w:bookmarkEnd w:id="4"/>
                  <w:r w:rsidRPr="00AF1123">
                    <w:rPr>
                      <w:rFonts w:eastAsia="Calibri"/>
                      <w:kern w:val="2"/>
                      <w:sz w:val="28"/>
                      <w:szCs w:val="28"/>
                      <w:lang w:eastAsia="en-US"/>
                    </w:rPr>
                    <w:t>.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составляет </w:t>
                  </w:r>
                  <w:r w:rsidRPr="00EE1810">
                    <w:rPr>
                      <w:b/>
                      <w:kern w:val="2"/>
                      <w:sz w:val="28"/>
                      <w:szCs w:val="28"/>
                    </w:rPr>
                    <w:t>2</w:t>
                  </w:r>
                  <w:r>
                    <w:rPr>
                      <w:b/>
                      <w:kern w:val="2"/>
                      <w:sz w:val="28"/>
                      <w:szCs w:val="28"/>
                    </w:rPr>
                    <w:t>12</w:t>
                  </w:r>
                  <w:r w:rsidRPr="00EE1810">
                    <w:rPr>
                      <w:b/>
                      <w:kern w:val="2"/>
                      <w:sz w:val="28"/>
                      <w:szCs w:val="28"/>
                    </w:rPr>
                    <w:t xml:space="preserve"> </w:t>
                  </w:r>
                  <w:r w:rsidR="002F33F9">
                    <w:rPr>
                      <w:b/>
                      <w:kern w:val="2"/>
                      <w:sz w:val="28"/>
                      <w:szCs w:val="28"/>
                    </w:rPr>
                    <w:t>00</w:t>
                  </w:r>
                  <w:r>
                    <w:rPr>
                      <w:b/>
                      <w:kern w:val="2"/>
                      <w:sz w:val="28"/>
                      <w:szCs w:val="28"/>
                    </w:rPr>
                    <w:t>8</w:t>
                  </w:r>
                  <w:r w:rsidRPr="00EE1810">
                    <w:rPr>
                      <w:b/>
                      <w:kern w:val="2"/>
                      <w:sz w:val="28"/>
                      <w:szCs w:val="28"/>
                    </w:rPr>
                    <w:t>,</w:t>
                  </w:r>
                  <w:r>
                    <w:rPr>
                      <w:b/>
                      <w:kern w:val="2"/>
                      <w:sz w:val="28"/>
                      <w:szCs w:val="28"/>
                    </w:rPr>
                    <w:t>3</w:t>
                  </w:r>
                  <w:r w:rsidRPr="00EE1810">
                    <w:rPr>
                      <w:rFonts w:eastAsia="Calibri"/>
                      <w:b/>
                      <w:kern w:val="2"/>
                      <w:sz w:val="28"/>
                      <w:szCs w:val="28"/>
                      <w:lang w:eastAsia="en-US"/>
                    </w:rPr>
                    <w:t xml:space="preserve"> тыс. рублей</w:t>
                  </w:r>
                  <w:r w:rsidRPr="00AF1123">
                    <w:rPr>
                      <w:rFonts w:eastAsia="Calibri"/>
                      <w:kern w:val="2"/>
                      <w:sz w:val="28"/>
                      <w:szCs w:val="28"/>
                      <w:lang w:eastAsia="en-US"/>
                    </w:rPr>
                    <w:t xml:space="preserve">,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2019 </w:t>
                  </w:r>
                  <w:r>
                    <w:rPr>
                      <w:rFonts w:eastAsia="Calibri"/>
                      <w:kern w:val="2"/>
                      <w:sz w:val="28"/>
                      <w:szCs w:val="28"/>
                      <w:lang w:eastAsia="en-US"/>
                    </w:rPr>
                    <w:t xml:space="preserve">году – 14 </w:t>
                  </w:r>
                  <w:r w:rsidRPr="00AF1123">
                    <w:rPr>
                      <w:rFonts w:eastAsia="Calibri"/>
                      <w:kern w:val="2"/>
                      <w:sz w:val="28"/>
                      <w:szCs w:val="28"/>
                      <w:lang w:eastAsia="en-US"/>
                    </w:rPr>
                    <w:t>514,8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2F33F9">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07BDE" w:rsidP="004C0C16">
                  <w:pPr>
                    <w:jc w:val="both"/>
                    <w:rPr>
                      <w:rFonts w:eastAsia="Calibri"/>
                      <w:kern w:val="2"/>
                      <w:sz w:val="28"/>
                      <w:szCs w:val="28"/>
                      <w:lang w:eastAsia="en-US"/>
                    </w:rPr>
                  </w:pPr>
                  <w:r w:rsidRPr="00EE1810">
                    <w:rPr>
                      <w:rFonts w:eastAsia="Calibri"/>
                      <w:b/>
                      <w:kern w:val="2"/>
                      <w:sz w:val="28"/>
                      <w:szCs w:val="28"/>
                      <w:lang w:eastAsia="en-US"/>
                    </w:rPr>
                    <w:t>110 378,1</w:t>
                  </w:r>
                  <w:r w:rsidRPr="00EE1810">
                    <w:rPr>
                      <w:rFonts w:eastAsia="Calibri"/>
                      <w:b/>
                      <w:kern w:val="2"/>
                      <w:lang w:eastAsia="en-US"/>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rPr>
                      <w:rFonts w:eastAsia="Calibri"/>
                      <w:kern w:val="2"/>
                      <w:sz w:val="28"/>
                      <w:szCs w:val="28"/>
                      <w:lang w:eastAsia="en-US"/>
                    </w:rPr>
                  </w:pPr>
                  <w:r w:rsidRPr="00AF1123">
                    <w:rPr>
                      <w:rFonts w:eastAsia="Calibri"/>
                      <w:kern w:val="2"/>
                      <w:sz w:val="28"/>
                      <w:szCs w:val="28"/>
                      <w:lang w:eastAsia="en-US"/>
                    </w:rPr>
                    <w:t xml:space="preserve">Объем средств бюджета Октябрьского района, составляет </w:t>
                  </w:r>
                  <w:r w:rsidR="008E16E6">
                    <w:rPr>
                      <w:b/>
                      <w:kern w:val="2"/>
                      <w:sz w:val="28"/>
                      <w:szCs w:val="28"/>
                    </w:rPr>
                    <w:t>89</w:t>
                  </w:r>
                  <w:r w:rsidRPr="00EE1810">
                    <w:rPr>
                      <w:b/>
                      <w:kern w:val="2"/>
                      <w:sz w:val="28"/>
                      <w:szCs w:val="28"/>
                    </w:rPr>
                    <w:t xml:space="preserve"> </w:t>
                  </w:r>
                  <w:r w:rsidR="008E16E6">
                    <w:rPr>
                      <w:b/>
                      <w:kern w:val="2"/>
                      <w:sz w:val="28"/>
                      <w:szCs w:val="28"/>
                    </w:rPr>
                    <w:t>923</w:t>
                  </w:r>
                  <w:r w:rsidRPr="00EE1810">
                    <w:rPr>
                      <w:b/>
                      <w:kern w:val="2"/>
                      <w:sz w:val="28"/>
                      <w:szCs w:val="28"/>
                    </w:rPr>
                    <w:t>,</w:t>
                  </w:r>
                  <w:r w:rsidR="008E16E6">
                    <w:rPr>
                      <w:b/>
                      <w:kern w:val="2"/>
                      <w:sz w:val="28"/>
                      <w:szCs w:val="28"/>
                    </w:rPr>
                    <w:t>1</w:t>
                  </w:r>
                  <w:r w:rsidRPr="00EE1810">
                    <w:rPr>
                      <w:b/>
                      <w:kern w:val="2"/>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 xml:space="preserve">, </w:t>
                  </w:r>
                </w:p>
                <w:p w:rsidR="00F07BDE" w:rsidRPr="00AF1123" w:rsidRDefault="00F07BDE" w:rsidP="004C0C16">
                  <w:pPr>
                    <w:rPr>
                      <w:kern w:val="2"/>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2 285,4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579,5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1 </w:t>
                  </w:r>
                  <w:r w:rsidRPr="00AF1123">
                    <w:rPr>
                      <w:rFonts w:eastAsia="Calibri"/>
                      <w:kern w:val="2"/>
                      <w:sz w:val="28"/>
                      <w:szCs w:val="28"/>
                      <w:lang w:eastAsia="en-US"/>
                    </w:rPr>
                    <w:t>142,6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r>
                    <w:rPr>
                      <w:rFonts w:eastAsia="Calibri"/>
                      <w:kern w:val="2"/>
                      <w:sz w:val="28"/>
                      <w:szCs w:val="28"/>
                      <w:lang w:eastAsia="en-US"/>
                    </w:rPr>
                    <w:t xml:space="preserve">в 2023 году – </w:t>
                  </w:r>
                  <w:r>
                    <w:rPr>
                      <w:sz w:val="28"/>
                      <w:szCs w:val="28"/>
                    </w:rPr>
                    <w:t>5</w:t>
                  </w:r>
                  <w:r w:rsidRPr="00AF1123">
                    <w:rPr>
                      <w:sz w:val="28"/>
                      <w:szCs w:val="28"/>
                    </w:rPr>
                    <w:t xml:space="preserve"> </w:t>
                  </w:r>
                  <w:r w:rsidR="008E16E6">
                    <w:rPr>
                      <w:sz w:val="28"/>
                      <w:szCs w:val="28"/>
                    </w:rPr>
                    <w:t>18</w:t>
                  </w:r>
                  <w:r w:rsidRPr="00AF1123">
                    <w:rPr>
                      <w:sz w:val="28"/>
                      <w:szCs w:val="28"/>
                    </w:rPr>
                    <w:t>8,</w:t>
                  </w:r>
                  <w:r w:rsidR="008E16E6">
                    <w:rPr>
                      <w:sz w:val="28"/>
                      <w:szCs w:val="28"/>
                    </w:rPr>
                    <w:t>9</w:t>
                  </w:r>
                  <w:r>
                    <w:t xml:space="preserve">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14</w:t>
                  </w:r>
                  <w:r w:rsidRPr="00AF1123">
                    <w:rPr>
                      <w:rFonts w:eastAsia="Calibri"/>
                      <w:kern w:val="2"/>
                      <w:sz w:val="28"/>
                      <w:szCs w:val="28"/>
                      <w:lang w:eastAsia="en-US"/>
                    </w:rPr>
                    <w:t xml:space="preserve"> </w:t>
                  </w:r>
                  <w:r>
                    <w:rPr>
                      <w:rFonts w:eastAsia="Calibri"/>
                      <w:kern w:val="2"/>
                      <w:sz w:val="28"/>
                      <w:szCs w:val="28"/>
                      <w:lang w:eastAsia="en-US"/>
                    </w:rPr>
                    <w:t>626</w:t>
                  </w:r>
                  <w:r w:rsidRPr="00AF1123">
                    <w:rPr>
                      <w:rFonts w:eastAsia="Calibri"/>
                      <w:kern w:val="2"/>
                      <w:sz w:val="28"/>
                      <w:szCs w:val="28"/>
                      <w:lang w:eastAsia="en-US"/>
                    </w:rPr>
                    <w:t>,</w:t>
                  </w:r>
                  <w:r>
                    <w:rPr>
                      <w:rFonts w:eastAsia="Calibri"/>
                      <w:kern w:val="2"/>
                      <w:sz w:val="28"/>
                      <w:szCs w:val="28"/>
                      <w:lang w:eastAsia="en-US"/>
                    </w:rPr>
                    <w:t>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59 239,9</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993,3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Объем средств за счет внеб</w:t>
                  </w:r>
                  <w:r>
                    <w:rPr>
                      <w:rFonts w:eastAsia="Calibri"/>
                      <w:kern w:val="2"/>
                      <w:sz w:val="28"/>
                      <w:szCs w:val="28"/>
                      <w:lang w:eastAsia="en-US"/>
                    </w:rPr>
                    <w:t xml:space="preserve">юджетных источников составляет </w:t>
                  </w:r>
                  <w:r w:rsidRPr="00EE1810">
                    <w:rPr>
                      <w:rFonts w:eastAsia="Calibri"/>
                      <w:b/>
                      <w:kern w:val="2"/>
                      <w:sz w:val="28"/>
                      <w:szCs w:val="28"/>
                      <w:lang w:eastAsia="en-US"/>
                    </w:rPr>
                    <w:t>72 8</w:t>
                  </w:r>
                  <w:r w:rsidR="00DA4DE7">
                    <w:rPr>
                      <w:rFonts w:eastAsia="Calibri"/>
                      <w:b/>
                      <w:kern w:val="2"/>
                      <w:sz w:val="28"/>
                      <w:szCs w:val="28"/>
                      <w:lang w:eastAsia="en-US"/>
                    </w:rPr>
                    <w:t>23</w:t>
                  </w:r>
                  <w:r w:rsidRPr="00EE1810">
                    <w:rPr>
                      <w:rFonts w:eastAsia="Calibri"/>
                      <w:b/>
                      <w:kern w:val="2"/>
                      <w:sz w:val="28"/>
                      <w:szCs w:val="28"/>
                      <w:lang w:eastAsia="en-US"/>
                    </w:rPr>
                    <w:t>,</w:t>
                  </w:r>
                  <w:r w:rsidR="00DA4DE7">
                    <w:rPr>
                      <w:rFonts w:eastAsia="Calibri"/>
                      <w:b/>
                      <w:kern w:val="2"/>
                      <w:sz w:val="28"/>
                      <w:szCs w:val="28"/>
                      <w:lang w:eastAsia="en-US"/>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из них:</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009F7A9F">
                    <w:rPr>
                      <w:rFonts w:eastAsia="Calibri"/>
                      <w:kern w:val="2"/>
                      <w:sz w:val="28"/>
                      <w:szCs w:val="28"/>
                      <w:lang w:eastAsia="en-US"/>
                    </w:rPr>
                    <w:t>423</w:t>
                  </w:r>
                  <w:r w:rsidRPr="00AF1123">
                    <w:rPr>
                      <w:rFonts w:eastAsia="Calibri"/>
                      <w:kern w:val="2"/>
                      <w:sz w:val="28"/>
                      <w:szCs w:val="28"/>
                      <w:lang w:eastAsia="en-US"/>
                    </w:rPr>
                    <w:t>,</w:t>
                  </w:r>
                  <w:r w:rsidR="009F7A9F">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31834">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w:t>
                  </w:r>
                </w:p>
                <w:p w:rsidR="00F07BDE" w:rsidRPr="00AF1123" w:rsidRDefault="00F07BDE" w:rsidP="004C0C16">
                  <w:pPr>
                    <w:autoSpaceDE w:val="0"/>
                    <w:autoSpaceDN w:val="0"/>
                    <w:adjustRightInd w:val="0"/>
                    <w:rPr>
                      <w:kern w:val="2"/>
                      <w:sz w:val="28"/>
                      <w:szCs w:val="28"/>
                    </w:rPr>
                  </w:pPr>
                  <w:r w:rsidRPr="00AF1123">
                    <w:rPr>
                      <w:kern w:val="2"/>
                      <w:sz w:val="28"/>
                      <w:szCs w:val="28"/>
                    </w:rPr>
                    <w:t>результаты реализации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устойчивое развитие физической культуры и спорта в Октябрьском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7BDE" w:rsidRPr="00AF1123" w:rsidRDefault="00F07BDE" w:rsidP="004C0C16">
                  <w:pPr>
                    <w:autoSpaceDE w:val="0"/>
                    <w:autoSpaceDN w:val="0"/>
                    <w:adjustRightInd w:val="0"/>
                    <w:jc w:val="both"/>
                    <w:rPr>
                      <w:kern w:val="2"/>
                      <w:sz w:val="28"/>
                      <w:szCs w:val="28"/>
                    </w:rPr>
                  </w:pPr>
                  <w:r w:rsidRPr="00AF1123">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Октябрьского района;</w:t>
                  </w:r>
                </w:p>
                <w:p w:rsidR="00F07BDE" w:rsidRPr="00AF1123" w:rsidRDefault="00F07BDE" w:rsidP="004C0C16">
                  <w:pPr>
                    <w:jc w:val="both"/>
                    <w:rPr>
                      <w:kern w:val="2"/>
                      <w:sz w:val="28"/>
                      <w:szCs w:val="28"/>
                    </w:rPr>
                  </w:pPr>
                  <w:r w:rsidRPr="00AF1123">
                    <w:rPr>
                      <w:kern w:val="2"/>
                      <w:sz w:val="28"/>
                      <w:szCs w:val="28"/>
                    </w:rPr>
                    <w:t>достижение спортсменами Октябрьского района высоких спортивных результатов на соревнованиях областного и всероссийского уровней;</w:t>
                  </w:r>
                </w:p>
                <w:p w:rsidR="00F07BDE" w:rsidRPr="00AF1123" w:rsidRDefault="00F07BDE" w:rsidP="004C0C16">
                  <w:pPr>
                    <w:jc w:val="both"/>
                    <w:rPr>
                      <w:kern w:val="2"/>
                      <w:sz w:val="28"/>
                      <w:szCs w:val="28"/>
                    </w:rPr>
                  </w:pPr>
                  <w:r w:rsidRPr="00AF1123">
                    <w:rPr>
                      <w:kern w:val="2"/>
                      <w:sz w:val="28"/>
                      <w:szCs w:val="28"/>
                    </w:rPr>
                    <w:t>увеличение доли граждан, занимающихся видами спорта, включенными в программу спартакиад учащихся и молодежи России</w:t>
                  </w:r>
                </w:p>
              </w:tc>
            </w:tr>
          </w:tbl>
          <w:p w:rsidR="00F07BDE" w:rsidRPr="00AF1123" w:rsidRDefault="00F07BDE" w:rsidP="004C0C16">
            <w:pPr>
              <w:jc w:val="cente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2.Паспорт</w:t>
            </w:r>
          </w:p>
          <w:p w:rsidR="00F07BDE" w:rsidRPr="00AF1123" w:rsidRDefault="00F07BDE" w:rsidP="004C0C16">
            <w:pPr>
              <w:autoSpaceDE w:val="0"/>
              <w:autoSpaceDN w:val="0"/>
              <w:adjustRightInd w:val="0"/>
              <w:jc w:val="center"/>
              <w:rPr>
                <w:kern w:val="2"/>
                <w:sz w:val="28"/>
                <w:szCs w:val="28"/>
              </w:rPr>
            </w:pPr>
            <w:r w:rsidRPr="00AF1123">
              <w:rPr>
                <w:kern w:val="2"/>
                <w:sz w:val="28"/>
                <w:szCs w:val="28"/>
              </w:rPr>
              <w:t xml:space="preserve">подпрограммы «Развитие инфраструктуры спорта в Октябрьском районе» </w:t>
            </w:r>
          </w:p>
          <w:p w:rsidR="00F07BDE" w:rsidRPr="00AF1123" w:rsidRDefault="00F07BDE" w:rsidP="004C0C16">
            <w:pPr>
              <w:autoSpaceDE w:val="0"/>
              <w:autoSpaceDN w:val="0"/>
              <w:adjustRightInd w:val="0"/>
              <w:rPr>
                <w:kern w:val="2"/>
                <w:sz w:val="28"/>
                <w:szCs w:val="28"/>
              </w:rPr>
            </w:pPr>
          </w:p>
          <w:tbl>
            <w:tblPr>
              <w:tblW w:w="5000" w:type="pct"/>
              <w:tblCellMar>
                <w:left w:w="28" w:type="dxa"/>
                <w:right w:w="28" w:type="dxa"/>
              </w:tblCellMar>
              <w:tblLook w:val="00A0" w:firstRow="1" w:lastRow="0" w:firstColumn="1" w:lastColumn="0" w:noHBand="0" w:noVBand="0"/>
            </w:tblPr>
            <w:tblGrid>
              <w:gridCol w:w="2760"/>
              <w:gridCol w:w="542"/>
              <w:gridCol w:w="6229"/>
            </w:tblGrid>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p w:rsidR="00F07BDE" w:rsidRPr="00AF1123" w:rsidRDefault="00F07BDE" w:rsidP="004C0C16">
                  <w:pPr>
                    <w:rPr>
                      <w:sz w:val="28"/>
                      <w:szCs w:val="28"/>
                    </w:rPr>
                  </w:pPr>
                </w:p>
                <w:p w:rsidR="00F07BDE" w:rsidRPr="00AF1123" w:rsidRDefault="00F07BDE" w:rsidP="004C0C16">
                  <w:pPr>
                    <w:rPr>
                      <w:sz w:val="28"/>
                      <w:szCs w:val="28"/>
                    </w:rPr>
                  </w:pPr>
                  <w:r w:rsidRPr="00AF1123">
                    <w:rPr>
                      <w:sz w:val="28"/>
                      <w:szCs w:val="28"/>
                    </w:rPr>
                    <w:t>Ответственный</w:t>
                  </w:r>
                </w:p>
                <w:p w:rsidR="00F07BDE" w:rsidRPr="00AF1123" w:rsidRDefault="00F07BDE" w:rsidP="004C0C16">
                  <w:pPr>
                    <w:rPr>
                      <w:sz w:val="28"/>
                      <w:szCs w:val="28"/>
                    </w:rPr>
                  </w:pPr>
                  <w:r w:rsidRPr="00AF1123">
                    <w:rPr>
                      <w:sz w:val="28"/>
                      <w:szCs w:val="28"/>
                    </w:rPr>
                    <w:t>исполнитель</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29" w:type="dxa"/>
                </w:tcPr>
                <w:p w:rsidR="00F07BDE" w:rsidRPr="00AF1123" w:rsidRDefault="00F07BDE" w:rsidP="004C0C16">
                  <w:pPr>
                    <w:autoSpaceDE w:val="0"/>
                    <w:autoSpaceDN w:val="0"/>
                    <w:adjustRightInd w:val="0"/>
                    <w:jc w:val="both"/>
                    <w:rPr>
                      <w:kern w:val="2"/>
                      <w:sz w:val="28"/>
                      <w:szCs w:val="28"/>
                      <w:shd w:val="clear" w:color="auto" w:fill="FFFFFF"/>
                    </w:rPr>
                  </w:pPr>
                  <w:r>
                    <w:rPr>
                      <w:kern w:val="2"/>
                      <w:sz w:val="28"/>
                      <w:szCs w:val="28"/>
                    </w:rPr>
                    <w:t xml:space="preserve">подпрограмма </w:t>
                  </w:r>
                  <w:r w:rsidRPr="00AF1123">
                    <w:rPr>
                      <w:kern w:val="2"/>
                      <w:sz w:val="28"/>
                      <w:szCs w:val="28"/>
                    </w:rPr>
                    <w:t>«Развитие инфраструктуры спорта в Октябрьском районе</w:t>
                  </w:r>
                  <w:r w:rsidRPr="00AF1123">
                    <w:rPr>
                      <w:kern w:val="2"/>
                      <w:sz w:val="28"/>
                      <w:szCs w:val="28"/>
                      <w:shd w:val="clear" w:color="auto" w:fill="FFFFFF"/>
                    </w:rPr>
                    <w:t>» (далее - подпрограмма 1)</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rPr>
                      <w:sz w:val="28"/>
                      <w:szCs w:val="28"/>
                    </w:rPr>
                  </w:pPr>
                  <w:r>
                    <w:rPr>
                      <w:sz w:val="28"/>
                      <w:szCs w:val="28"/>
                    </w:rPr>
                    <w:t>о</w:t>
                  </w:r>
                  <w:r w:rsidRPr="00AF1123">
                    <w:rPr>
                      <w:sz w:val="28"/>
                      <w:szCs w:val="28"/>
                    </w:rPr>
                    <w:t>тдел культуры</w:t>
                  </w:r>
                  <w:r>
                    <w:rPr>
                      <w:sz w:val="28"/>
                      <w:szCs w:val="28"/>
                    </w:rPr>
                    <w:t xml:space="preserve">, физической культуры и спорта </w:t>
                  </w:r>
                  <w:r w:rsidRPr="00AF1123">
                    <w:rPr>
                      <w:sz w:val="28"/>
                      <w:szCs w:val="28"/>
                    </w:rPr>
                    <w:t>Ад</w:t>
                  </w:r>
                  <w:r>
                    <w:rPr>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1</w:t>
                  </w:r>
                </w:p>
              </w:tc>
              <w:tc>
                <w:tcPr>
                  <w:tcW w:w="542" w:type="dxa"/>
                </w:tcPr>
                <w:p w:rsidR="00F07BDE" w:rsidRDefault="00F07BDE" w:rsidP="004C0C16">
                  <w:pPr>
                    <w:rPr>
                      <w:sz w:val="28"/>
                      <w:szCs w:val="28"/>
                    </w:rPr>
                  </w:pPr>
                </w:p>
                <w:p w:rsidR="00F07BDE" w:rsidRPr="00EE1810" w:rsidRDefault="00F07BDE" w:rsidP="004C0C16">
                  <w:pPr>
                    <w:jc w:val="center"/>
                    <w:rPr>
                      <w:sz w:val="28"/>
                      <w:szCs w:val="28"/>
                    </w:rPr>
                  </w:pPr>
                  <w:r w:rsidRPr="00AF1123">
                    <w:rPr>
                      <w:kern w:val="2"/>
                      <w:sz w:val="28"/>
                      <w:szCs w:val="28"/>
                    </w:rPr>
                    <w:t>–</w:t>
                  </w:r>
                </w:p>
              </w:tc>
              <w:tc>
                <w:tcPr>
                  <w:tcW w:w="6229" w:type="dxa"/>
                </w:tcPr>
                <w:p w:rsidR="00F07BDE" w:rsidRPr="00AF1123" w:rsidRDefault="00F07BDE" w:rsidP="004C0C16">
                  <w:pPr>
                    <w:tabs>
                      <w:tab w:val="left" w:pos="0"/>
                    </w:tabs>
                    <w:autoSpaceDE w:val="0"/>
                    <w:autoSpaceDN w:val="0"/>
                    <w:adjustRightInd w:val="0"/>
                    <w:jc w:val="both"/>
                    <w:rPr>
                      <w:kern w:val="2"/>
                      <w:sz w:val="28"/>
                      <w:szCs w:val="28"/>
                    </w:rPr>
                  </w:pPr>
                </w:p>
                <w:p w:rsidR="00F07BDE" w:rsidRPr="00AF1123" w:rsidRDefault="00F07BDE" w:rsidP="004C0C16">
                  <w:pPr>
                    <w:rPr>
                      <w:sz w:val="28"/>
                      <w:szCs w:val="28"/>
                    </w:rPr>
                  </w:pPr>
                  <w:r w:rsidRPr="00AF1123">
                    <w:rPr>
                      <w:sz w:val="28"/>
                      <w:szCs w:val="28"/>
                    </w:rPr>
                    <w:t>отсутствуют</w:t>
                  </w:r>
                </w:p>
              </w:tc>
            </w:tr>
            <w:tr w:rsidR="00F07BDE" w:rsidRPr="00AF1123" w:rsidTr="004C0C16">
              <w:trPr>
                <w:trHeight w:val="689"/>
              </w:trPr>
              <w:tc>
                <w:tcPr>
                  <w:tcW w:w="2760"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kern w:val="2"/>
                      <w:sz w:val="28"/>
                      <w:szCs w:val="28"/>
                    </w:rPr>
                  </w:pPr>
                </w:p>
                <w:p w:rsidR="00F07BDE" w:rsidRPr="00AF1123" w:rsidRDefault="006F7CDD" w:rsidP="004C0C16">
                  <w:pPr>
                    <w:autoSpaceDE w:val="0"/>
                    <w:autoSpaceDN w:val="0"/>
                    <w:adjustRightInd w:val="0"/>
                    <w:jc w:val="both"/>
                    <w:rPr>
                      <w:kern w:val="2"/>
                      <w:sz w:val="28"/>
                      <w:szCs w:val="28"/>
                    </w:rPr>
                  </w:pPr>
                  <w:r>
                    <w:rPr>
                      <w:kern w:val="2"/>
                      <w:sz w:val="28"/>
                      <w:szCs w:val="28"/>
                    </w:rPr>
                    <w:t>Администрации Октябрьского района;</w:t>
                  </w:r>
                  <w:r w:rsidRPr="00AF1123">
                    <w:rPr>
                      <w:kern w:val="2"/>
                      <w:sz w:val="28"/>
                      <w:szCs w:val="28"/>
                    </w:rPr>
                    <w:t xml:space="preserve">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Pr>
                      <w:sz w:val="28"/>
                      <w:szCs w:val="28"/>
                    </w:rPr>
                    <w:t xml:space="preserve"> о</w:t>
                  </w:r>
                  <w:r w:rsidR="00F07BDE" w:rsidRPr="00AF1123">
                    <w:rPr>
                      <w:sz w:val="28"/>
                      <w:szCs w:val="28"/>
                    </w:rPr>
                    <w:t>тдел образования Администрации Октябрьского района;</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w:t>
                  </w:r>
                  <w:r w:rsidR="00F07BDE">
                    <w:rPr>
                      <w:kern w:val="2"/>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Программно</w:t>
                  </w:r>
                  <w:r>
                    <w:rPr>
                      <w:kern w:val="2"/>
                      <w:sz w:val="28"/>
                      <w:szCs w:val="28"/>
                    </w:rPr>
                    <w:t xml:space="preserve"> </w:t>
                  </w:r>
                  <w:r w:rsidRPr="00AF1123">
                    <w:rPr>
                      <w:kern w:val="2"/>
                      <w:sz w:val="28"/>
                      <w:szCs w:val="28"/>
                    </w:rPr>
                    <w:t xml:space="preserve">-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инструменты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kern w:val="2"/>
                      <w:sz w:val="28"/>
                      <w:szCs w:val="28"/>
                    </w:rPr>
                    <w:t>развитие инфраструктуры физической культуры и спорта Октябрьского района, в том числе для лиц с ограниченными возможностями здоровья и инвалидов</w:t>
                  </w:r>
                </w:p>
              </w:tc>
            </w:tr>
            <w:tr w:rsidR="00F07BDE" w:rsidRPr="00AF1123" w:rsidTr="004C0C16">
              <w:trPr>
                <w:trHeight w:val="575"/>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Задачи</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shd w:val="clear" w:color="auto" w:fill="FFFFFF"/>
                    <w:spacing w:line="233" w:lineRule="auto"/>
                    <w:jc w:val="both"/>
                    <w:rPr>
                      <w:kern w:val="2"/>
                      <w:sz w:val="28"/>
                      <w:szCs w:val="28"/>
                      <w:lang w:eastAsia="en-US"/>
                    </w:rPr>
                  </w:pPr>
                  <w:r w:rsidRPr="00AF1123">
                    <w:rPr>
                      <w:kern w:val="2"/>
                      <w:sz w:val="28"/>
                      <w:szCs w:val="28"/>
                      <w:lang w:eastAsia="en-US"/>
                    </w:rPr>
                    <w:t>создание условий для увеличения уровня обеспеченности спортивными сооружениями;</w:t>
                  </w:r>
                </w:p>
                <w:p w:rsidR="00F07BDE" w:rsidRPr="00AF1123" w:rsidRDefault="00F07BDE" w:rsidP="004C0C16">
                  <w:pPr>
                    <w:jc w:val="both"/>
                    <w:rPr>
                      <w:kern w:val="2"/>
                      <w:sz w:val="28"/>
                      <w:szCs w:val="28"/>
                    </w:rPr>
                  </w:pPr>
                  <w:r w:rsidRPr="00AF1123">
                    <w:rPr>
                      <w:kern w:val="2"/>
                      <w:sz w:val="28"/>
                      <w:szCs w:val="28"/>
                      <w:lang w:eastAsia="en-US"/>
                    </w:rPr>
                    <w:t>по направлению «Массовый спорт», в том числе для лиц с ограниченными воз</w:t>
                  </w:r>
                  <w:r>
                    <w:rPr>
                      <w:kern w:val="2"/>
                      <w:sz w:val="28"/>
                      <w:szCs w:val="28"/>
                      <w:lang w:eastAsia="en-US"/>
                    </w:rPr>
                    <w:t>можностями здоровья и инвалидов</w:t>
                  </w:r>
                </w:p>
              </w:tc>
            </w:tr>
            <w:tr w:rsidR="00F07BDE" w:rsidRPr="00AF1123" w:rsidTr="004C0C16">
              <w:trPr>
                <w:trHeight w:val="839"/>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показатели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tc>
              <w:tc>
                <w:tcPr>
                  <w:tcW w:w="6229" w:type="dxa"/>
                </w:tcPr>
                <w:p w:rsidR="00F07BDE" w:rsidRPr="00AF1123" w:rsidRDefault="00F07BDE" w:rsidP="004C0C16">
                  <w:pPr>
                    <w:rPr>
                      <w:color w:val="000000" w:themeColor="text1"/>
                      <w:kern w:val="2"/>
                      <w:sz w:val="28"/>
                      <w:szCs w:val="28"/>
                    </w:rPr>
                  </w:pPr>
                  <w:r w:rsidRPr="00AF1123">
                    <w:rPr>
                      <w:kern w:val="2"/>
                      <w:sz w:val="28"/>
                      <w:szCs w:val="28"/>
                    </w:rPr>
                    <w:t>количество спортивных сооружений, введенных в эксплуатацию, доступных для занятия спортом;</w:t>
                  </w:r>
                  <w:r w:rsidRPr="00AF1123">
                    <w:rPr>
                      <w:color w:val="000000" w:themeColor="text1"/>
                      <w:kern w:val="2"/>
                      <w:sz w:val="28"/>
                      <w:szCs w:val="28"/>
                    </w:rPr>
                    <w:t xml:space="preserve"> количество объектов </w:t>
                  </w:r>
                  <w:r w:rsidRPr="00AF1123">
                    <w:rPr>
                      <w:color w:val="000000" w:themeColor="text1"/>
                      <w:spacing w:val="-6"/>
                      <w:kern w:val="2"/>
                      <w:sz w:val="28"/>
                      <w:szCs w:val="28"/>
                    </w:rPr>
                    <w:t>спортивной инфраструктуры</w:t>
                  </w:r>
                  <w:r w:rsidRPr="00AF1123">
                    <w:rPr>
                      <w:color w:val="000000" w:themeColor="text1"/>
                      <w:kern w:val="2"/>
                      <w:sz w:val="28"/>
                      <w:szCs w:val="28"/>
                    </w:rPr>
                    <w:t xml:space="preserve"> </w:t>
                  </w:r>
                  <w:r w:rsidRPr="00AF1123">
                    <w:rPr>
                      <w:color w:val="000000" w:themeColor="text1"/>
                      <w:spacing w:val="-6"/>
                      <w:kern w:val="2"/>
                      <w:sz w:val="28"/>
                      <w:szCs w:val="28"/>
                    </w:rPr>
                    <w:t>массового спорта, созданных</w:t>
                  </w:r>
                  <w:r w:rsidRPr="00AF1123">
                    <w:rPr>
                      <w:color w:val="000000" w:themeColor="text1"/>
                      <w:kern w:val="2"/>
                      <w:sz w:val="28"/>
                      <w:szCs w:val="28"/>
                    </w:rPr>
                    <w:t xml:space="preserve"> (реконструированных)</w:t>
                  </w:r>
                </w:p>
                <w:p w:rsidR="00F07BDE" w:rsidRPr="00AF1123" w:rsidRDefault="00F07BDE" w:rsidP="004C0C16">
                  <w:pPr>
                    <w:autoSpaceDE w:val="0"/>
                    <w:autoSpaceDN w:val="0"/>
                    <w:adjustRightInd w:val="0"/>
                    <w:jc w:val="both"/>
                    <w:rPr>
                      <w:kern w:val="2"/>
                      <w:sz w:val="28"/>
                      <w:szCs w:val="28"/>
                    </w:rPr>
                  </w:pPr>
                  <w:r w:rsidRPr="00AF1123">
                    <w:rPr>
                      <w:color w:val="000000" w:themeColor="text1"/>
                      <w:kern w:val="2"/>
                      <w:sz w:val="28"/>
                      <w:szCs w:val="28"/>
                    </w:rPr>
                    <w:t>в рамках соглашений о государственно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(муниципально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партнерстве или концессионных соглашений</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Этапы и сроки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shd w:val="clear" w:color="auto" w:fill="FFFFFF"/>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обеспечение </w:t>
                  </w:r>
                  <w:r w:rsidRPr="00AF1123">
                    <w:rPr>
                      <w:kern w:val="2"/>
                      <w:sz w:val="28"/>
                      <w:szCs w:val="28"/>
                      <w:shd w:val="clear" w:color="auto" w:fill="FFFFFF"/>
                    </w:rPr>
                    <w:t>подпрограммы 1</w:t>
                  </w:r>
                </w:p>
              </w:tc>
              <w:tc>
                <w:tcPr>
                  <w:tcW w:w="542"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областного бюджета, а также бюджета Октябрьского района и внебюджетных источников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Общий объем финансирования подпрограммы 1 составляет </w:t>
                  </w:r>
                  <w:r w:rsidRPr="00AF1123">
                    <w:rPr>
                      <w:sz w:val="18"/>
                      <w:szCs w:val="18"/>
                    </w:rPr>
                    <w:t xml:space="preserve"> </w:t>
                  </w:r>
                  <w:r w:rsidR="00A513C2">
                    <w:rPr>
                      <w:b/>
                      <w:kern w:val="2"/>
                      <w:sz w:val="28"/>
                      <w:szCs w:val="28"/>
                    </w:rPr>
                    <w:t>473</w:t>
                  </w:r>
                  <w:r w:rsidRPr="00E114C6">
                    <w:rPr>
                      <w:b/>
                      <w:kern w:val="2"/>
                      <w:sz w:val="28"/>
                      <w:szCs w:val="28"/>
                    </w:rPr>
                    <w:t xml:space="preserve"> </w:t>
                  </w:r>
                  <w:r w:rsidR="00453951">
                    <w:rPr>
                      <w:b/>
                      <w:kern w:val="2"/>
                      <w:sz w:val="28"/>
                      <w:szCs w:val="28"/>
                    </w:rPr>
                    <w:t>339</w:t>
                  </w:r>
                  <w:r w:rsidRPr="00E114C6">
                    <w:rPr>
                      <w:b/>
                      <w:kern w:val="2"/>
                      <w:sz w:val="28"/>
                      <w:szCs w:val="28"/>
                    </w:rPr>
                    <w:t>,</w:t>
                  </w:r>
                  <w:r w:rsidR="00453951">
                    <w:rPr>
                      <w:b/>
                      <w:kern w:val="2"/>
                      <w:sz w:val="28"/>
                      <w:szCs w:val="28"/>
                    </w:rPr>
                    <w:t>3</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15 815,7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943,8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243,7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rPr>
                      <w:sz w:val="28"/>
                      <w:szCs w:val="28"/>
                    </w:rPr>
                  </w:pPr>
                  <w:r w:rsidRPr="00AF1123">
                    <w:rPr>
                      <w:rFonts w:eastAsia="Calibri"/>
                      <w:kern w:val="2"/>
                      <w:sz w:val="28"/>
                      <w:szCs w:val="28"/>
                      <w:lang w:eastAsia="en-US"/>
                    </w:rPr>
                    <w:t xml:space="preserve">в 2023 году – </w:t>
                  </w:r>
                  <w:r w:rsidRPr="00AF1123">
                    <w:rPr>
                      <w:sz w:val="28"/>
                      <w:szCs w:val="28"/>
                    </w:rPr>
                    <w:t>1</w:t>
                  </w:r>
                  <w:r>
                    <w:rPr>
                      <w:sz w:val="28"/>
                      <w:szCs w:val="28"/>
                    </w:rPr>
                    <w:t>7</w:t>
                  </w:r>
                  <w:r w:rsidR="00453951">
                    <w:rPr>
                      <w:sz w:val="28"/>
                      <w:szCs w:val="28"/>
                    </w:rPr>
                    <w:t>3</w:t>
                  </w:r>
                  <w:r w:rsidRPr="00AF1123">
                    <w:rPr>
                      <w:sz w:val="28"/>
                      <w:szCs w:val="28"/>
                    </w:rPr>
                    <w:t xml:space="preserve"> </w:t>
                  </w:r>
                  <w:r w:rsidR="00453951">
                    <w:rPr>
                      <w:sz w:val="28"/>
                      <w:szCs w:val="28"/>
                    </w:rPr>
                    <w:t>76</w:t>
                  </w:r>
                  <w:r w:rsidRPr="00AF1123">
                    <w:rPr>
                      <w:sz w:val="28"/>
                      <w:szCs w:val="28"/>
                    </w:rPr>
                    <w:t>5,</w:t>
                  </w:r>
                  <w:r w:rsidR="00453951">
                    <w:rPr>
                      <w:sz w:val="28"/>
                      <w:szCs w:val="28"/>
                    </w:rPr>
                    <w:t>7</w:t>
                  </w:r>
                  <w:r w:rsidRPr="00AF1123">
                    <w:rPr>
                      <w:sz w:val="28"/>
                      <w:szCs w:val="28"/>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sz w:val="28"/>
                      <w:szCs w:val="28"/>
                    </w:rPr>
                    <w:t>206</w:t>
                  </w:r>
                  <w:r w:rsidRPr="00AF1123">
                    <w:rPr>
                      <w:sz w:val="28"/>
                      <w:szCs w:val="28"/>
                    </w:rPr>
                    <w:t xml:space="preserve"> </w:t>
                  </w:r>
                  <w:r>
                    <w:rPr>
                      <w:sz w:val="28"/>
                      <w:szCs w:val="28"/>
                    </w:rPr>
                    <w:t>3</w:t>
                  </w:r>
                  <w:r w:rsidR="00A513C2">
                    <w:rPr>
                      <w:sz w:val="28"/>
                      <w:szCs w:val="28"/>
                    </w:rPr>
                    <w:t>29</w:t>
                  </w:r>
                  <w:r w:rsidRPr="00AF1123">
                    <w:rPr>
                      <w:sz w:val="28"/>
                      <w:szCs w:val="28"/>
                    </w:rPr>
                    <w:t>,</w:t>
                  </w:r>
                  <w:r w:rsidR="00A513C2">
                    <w:rPr>
                      <w:sz w:val="28"/>
                      <w:szCs w:val="28"/>
                    </w:rPr>
                    <w:t>5</w:t>
                  </w:r>
                  <w:r w:rsidRPr="00AF1123">
                    <w:rPr>
                      <w:rFonts w:ascii="Calibri" w:hAnsi="Calibri"/>
                      <w:sz w:val="22"/>
                      <w:szCs w:val="22"/>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составляет       </w:t>
                  </w:r>
                  <w:r w:rsidRPr="00E114C6">
                    <w:rPr>
                      <w:b/>
                      <w:kern w:val="2"/>
                      <w:sz w:val="28"/>
                      <w:szCs w:val="28"/>
                    </w:rPr>
                    <w:t>2</w:t>
                  </w:r>
                  <w:r>
                    <w:rPr>
                      <w:b/>
                      <w:kern w:val="2"/>
                      <w:sz w:val="28"/>
                      <w:szCs w:val="28"/>
                    </w:rPr>
                    <w:t>12</w:t>
                  </w:r>
                  <w:r w:rsidRPr="00E114C6">
                    <w:rPr>
                      <w:b/>
                      <w:kern w:val="2"/>
                      <w:sz w:val="28"/>
                      <w:szCs w:val="28"/>
                    </w:rPr>
                    <w:t xml:space="preserve"> </w:t>
                  </w:r>
                  <w:r w:rsidR="00453951">
                    <w:rPr>
                      <w:b/>
                      <w:kern w:val="2"/>
                      <w:sz w:val="28"/>
                      <w:szCs w:val="28"/>
                    </w:rPr>
                    <w:t>00</w:t>
                  </w:r>
                  <w:r>
                    <w:rPr>
                      <w:b/>
                      <w:kern w:val="2"/>
                      <w:sz w:val="28"/>
                      <w:szCs w:val="28"/>
                    </w:rPr>
                    <w:t>8</w:t>
                  </w:r>
                  <w:r w:rsidRPr="00E114C6">
                    <w:rPr>
                      <w:b/>
                      <w:kern w:val="2"/>
                      <w:sz w:val="28"/>
                      <w:szCs w:val="28"/>
                    </w:rPr>
                    <w:t>,</w:t>
                  </w:r>
                  <w:r>
                    <w:rPr>
                      <w:b/>
                      <w:kern w:val="2"/>
                      <w:sz w:val="28"/>
                      <w:szCs w:val="28"/>
                    </w:rPr>
                    <w:t>3</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14 </w:t>
                  </w:r>
                  <w:r w:rsidRPr="00AF1123">
                    <w:rPr>
                      <w:rFonts w:eastAsia="Calibri"/>
                      <w:kern w:val="2"/>
                      <w:sz w:val="28"/>
                      <w:szCs w:val="28"/>
                      <w:lang w:eastAsia="en-US"/>
                    </w:rPr>
                    <w:t>514,8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453951">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07BDE" w:rsidP="004C0C16">
                  <w:pPr>
                    <w:jc w:val="both"/>
                    <w:rPr>
                      <w:rFonts w:eastAsia="Calibri"/>
                      <w:kern w:val="2"/>
                      <w:sz w:val="28"/>
                      <w:szCs w:val="28"/>
                      <w:lang w:eastAsia="en-US"/>
                    </w:rPr>
                  </w:pPr>
                  <w:r w:rsidRPr="00E114C6">
                    <w:rPr>
                      <w:rFonts w:eastAsia="Calibri"/>
                      <w:b/>
                      <w:kern w:val="2"/>
                      <w:sz w:val="28"/>
                      <w:szCs w:val="28"/>
                      <w:lang w:eastAsia="en-US"/>
                    </w:rPr>
                    <w:t>110 378,1</w:t>
                  </w:r>
                  <w:r w:rsidRPr="00E114C6">
                    <w:rPr>
                      <w:rFonts w:eastAsia="Calibri"/>
                      <w:b/>
                      <w:kern w:val="2"/>
                      <w:lang w:eastAsia="en-US"/>
                    </w:rPr>
                    <w:t xml:space="preserve"> </w:t>
                  </w:r>
                  <w:r w:rsidRPr="00E114C6">
                    <w:rPr>
                      <w:rFonts w:eastAsia="Calibri"/>
                      <w:b/>
                      <w:kern w:val="2"/>
                      <w:sz w:val="28"/>
                      <w:szCs w:val="28"/>
                      <w:lang w:eastAsia="en-US"/>
                    </w:rPr>
                    <w:t>тыс. рублей</w:t>
                  </w:r>
                  <w:r>
                    <w:rPr>
                      <w:rFonts w:eastAsia="Calibri"/>
                      <w:kern w:val="2"/>
                      <w:sz w:val="28"/>
                      <w:szCs w:val="28"/>
                      <w:lang w:eastAsia="en-US"/>
                    </w:rPr>
                    <w:t>, в том числе</w:t>
                  </w:r>
                  <w:r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sidRPr="00AF1123">
                    <w:rPr>
                      <w:rFonts w:eastAsia="Calibri"/>
                      <w:kern w:val="2"/>
                      <w:sz w:val="28"/>
                      <w:szCs w:val="28"/>
                      <w:lang w:eastAsia="en-US"/>
                    </w:rPr>
                    <w:t xml:space="preserve">т </w:t>
                  </w:r>
                  <w:r>
                    <w:rPr>
                      <w:rFonts w:eastAsia="Calibri"/>
                      <w:b/>
                      <w:kern w:val="2"/>
                      <w:sz w:val="28"/>
                      <w:szCs w:val="28"/>
                      <w:lang w:eastAsia="en-US"/>
                    </w:rPr>
                    <w:t>78</w:t>
                  </w:r>
                  <w:r w:rsidRPr="00671149">
                    <w:rPr>
                      <w:rFonts w:eastAsia="Calibri"/>
                      <w:b/>
                      <w:kern w:val="2"/>
                      <w:sz w:val="28"/>
                      <w:szCs w:val="28"/>
                      <w:lang w:eastAsia="en-US"/>
                    </w:rPr>
                    <w:t xml:space="preserve"> </w:t>
                  </w:r>
                  <w:r w:rsidR="00453951">
                    <w:rPr>
                      <w:rFonts w:eastAsia="Calibri"/>
                      <w:b/>
                      <w:kern w:val="2"/>
                      <w:sz w:val="28"/>
                      <w:szCs w:val="28"/>
                      <w:lang w:eastAsia="en-US"/>
                    </w:rPr>
                    <w:t>129</w:t>
                  </w:r>
                  <w:r w:rsidRPr="00671149">
                    <w:rPr>
                      <w:rFonts w:eastAsia="Calibri"/>
                      <w:b/>
                      <w:kern w:val="2"/>
                      <w:sz w:val="28"/>
                      <w:szCs w:val="28"/>
                      <w:lang w:eastAsia="en-US"/>
                    </w:rPr>
                    <w:t>,</w:t>
                  </w:r>
                  <w:r w:rsidR="00453951">
                    <w:rPr>
                      <w:rFonts w:eastAsia="Calibri"/>
                      <w:b/>
                      <w:kern w:val="2"/>
                      <w:sz w:val="28"/>
                      <w:szCs w:val="28"/>
                      <w:lang w:eastAsia="en-US"/>
                    </w:rPr>
                    <w:t>0</w:t>
                  </w:r>
                  <w:r w:rsidRPr="00671149">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 </w:t>
                  </w:r>
                  <w:r w:rsidRPr="00AF1123">
                    <w:rPr>
                      <w:rFonts w:eastAsia="Calibri"/>
                      <w:kern w:val="2"/>
                      <w:sz w:val="28"/>
                      <w:szCs w:val="28"/>
                      <w:lang w:eastAsia="en-US"/>
                    </w:rPr>
                    <w:t>300,9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565,0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187,5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2023 году – </w:t>
                  </w:r>
                  <w:r>
                    <w:rPr>
                      <w:rFonts w:eastAsia="Calibri"/>
                      <w:kern w:val="2"/>
                      <w:sz w:val="28"/>
                      <w:szCs w:val="28"/>
                      <w:lang w:eastAsia="en-US"/>
                    </w:rPr>
                    <w:t>4</w:t>
                  </w:r>
                  <w:r w:rsidRPr="00AF1123">
                    <w:rPr>
                      <w:rFonts w:eastAsia="Calibri"/>
                      <w:kern w:val="2"/>
                      <w:sz w:val="28"/>
                      <w:szCs w:val="28"/>
                      <w:lang w:eastAsia="en-US"/>
                    </w:rPr>
                    <w:t xml:space="preserve"> </w:t>
                  </w:r>
                  <w:r w:rsidR="00453951">
                    <w:rPr>
                      <w:rFonts w:eastAsia="Calibri"/>
                      <w:kern w:val="2"/>
                      <w:sz w:val="28"/>
                      <w:szCs w:val="28"/>
                      <w:lang w:eastAsia="en-US"/>
                    </w:rPr>
                    <w:t>19</w:t>
                  </w:r>
                  <w:r w:rsidRPr="00AF1123">
                    <w:rPr>
                      <w:rFonts w:eastAsia="Calibri"/>
                      <w:kern w:val="2"/>
                      <w:sz w:val="28"/>
                      <w:szCs w:val="28"/>
                      <w:lang w:eastAsia="en-US"/>
                    </w:rPr>
                    <w:t>5,</w:t>
                  </w:r>
                  <w:r w:rsidR="00453951">
                    <w:rPr>
                      <w:rFonts w:eastAsia="Calibri"/>
                      <w:kern w:val="2"/>
                      <w:sz w:val="28"/>
                      <w:szCs w:val="28"/>
                      <w:lang w:eastAsia="en-US"/>
                    </w:rPr>
                    <w:t>6</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13 633,4</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shd w:val="clear" w:color="auto" w:fill="FFFFFF"/>
                    <w:autoSpaceDE w:val="0"/>
                    <w:autoSpaceDN w:val="0"/>
                    <w:adjustRightInd w:val="0"/>
                    <w:jc w:val="both"/>
                    <w:rPr>
                      <w:rFonts w:eastAsia="Calibri"/>
                      <w:strike/>
                      <w:kern w:val="2"/>
                      <w:sz w:val="28"/>
                      <w:szCs w:val="28"/>
                      <w:shd w:val="clear" w:color="auto" w:fill="E5B8B7"/>
                      <w:lang w:eastAsia="en-US"/>
                    </w:rPr>
                  </w:pPr>
                  <w:r w:rsidRPr="00AF1123">
                    <w:rPr>
                      <w:bCs/>
                      <w:sz w:val="28"/>
                      <w:szCs w:val="28"/>
                      <w:shd w:val="clear" w:color="auto" w:fill="FFFFFF"/>
                      <w:lang w:eastAsia="en-US"/>
                    </w:rPr>
                    <w:t xml:space="preserve">Объем средств из </w:t>
                  </w:r>
                  <w:r w:rsidRPr="00AF1123">
                    <w:rPr>
                      <w:sz w:val="28"/>
                      <w:szCs w:val="28"/>
                      <w:shd w:val="clear" w:color="auto" w:fill="FFFFFF"/>
                      <w:lang w:eastAsia="en-US"/>
                    </w:rPr>
                    <w:t xml:space="preserve">внебюджетных источников составляет </w:t>
                  </w:r>
                  <w:r w:rsidR="00A513C2">
                    <w:rPr>
                      <w:rFonts w:eastAsia="Calibri"/>
                      <w:b/>
                      <w:kern w:val="2"/>
                      <w:sz w:val="28"/>
                      <w:szCs w:val="28"/>
                      <w:lang w:eastAsia="en-US"/>
                    </w:rPr>
                    <w:t>72</w:t>
                  </w:r>
                  <w:r w:rsidR="00C822A9">
                    <w:rPr>
                      <w:rFonts w:eastAsia="Calibri"/>
                      <w:b/>
                      <w:kern w:val="2"/>
                      <w:sz w:val="28"/>
                      <w:szCs w:val="28"/>
                      <w:lang w:eastAsia="en-US"/>
                    </w:rPr>
                    <w:t xml:space="preserve"> </w:t>
                  </w:r>
                  <w:r w:rsidR="00A513C2">
                    <w:rPr>
                      <w:rFonts w:eastAsia="Calibri"/>
                      <w:b/>
                      <w:kern w:val="2"/>
                      <w:sz w:val="28"/>
                      <w:szCs w:val="28"/>
                      <w:lang w:eastAsia="en-US"/>
                    </w:rPr>
                    <w:t>82</w:t>
                  </w:r>
                  <w:r w:rsidR="00C822A9">
                    <w:rPr>
                      <w:rFonts w:eastAsia="Calibri"/>
                      <w:b/>
                      <w:kern w:val="2"/>
                      <w:sz w:val="28"/>
                      <w:szCs w:val="28"/>
                      <w:lang w:eastAsia="en-US"/>
                    </w:rPr>
                    <w:t>3,</w:t>
                  </w:r>
                  <w:r w:rsidR="00A513C2">
                    <w:rPr>
                      <w:rFonts w:eastAsia="Calibri"/>
                      <w:b/>
                      <w:kern w:val="2"/>
                      <w:sz w:val="28"/>
                      <w:szCs w:val="28"/>
                      <w:lang w:eastAsia="en-US"/>
                    </w:rPr>
                    <w:t>9</w:t>
                  </w:r>
                  <w:r w:rsidRPr="00A87F33">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00A513C2">
                    <w:rPr>
                      <w:rFonts w:eastAsia="Calibri"/>
                      <w:kern w:val="2"/>
                      <w:sz w:val="28"/>
                      <w:szCs w:val="28"/>
                      <w:lang w:eastAsia="en-US"/>
                    </w:rPr>
                    <w:t>400,</w:t>
                  </w:r>
                  <w:r w:rsidRPr="00AF1123">
                    <w:rPr>
                      <w:rFonts w:eastAsia="Calibri"/>
                      <w:kern w:val="2"/>
                      <w:sz w:val="28"/>
                      <w:szCs w:val="28"/>
                      <w:lang w:eastAsia="en-US"/>
                    </w:rPr>
                    <w:t>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A513C2">
                    <w:rPr>
                      <w:rFonts w:eastAsia="Calibri"/>
                      <w:kern w:val="2"/>
                      <w:sz w:val="28"/>
                      <w:szCs w:val="28"/>
                      <w:lang w:eastAsia="en-US"/>
                    </w:rPr>
                    <w:t>36</w:t>
                  </w:r>
                  <w:r>
                    <w:rPr>
                      <w:rFonts w:eastAsia="Calibri"/>
                      <w:kern w:val="2"/>
                      <w:sz w:val="28"/>
                      <w:szCs w:val="28"/>
                      <w:lang w:eastAsia="en-US"/>
                    </w:rPr>
                    <w:t xml:space="preserve"> </w:t>
                  </w:r>
                  <w:r w:rsidR="00A513C2">
                    <w:rPr>
                      <w:rFonts w:eastAsia="Calibri"/>
                      <w:kern w:val="2"/>
                      <w:sz w:val="28"/>
                      <w:szCs w:val="28"/>
                      <w:lang w:eastAsia="en-US"/>
                    </w:rPr>
                    <w:t>42</w:t>
                  </w:r>
                  <w:r w:rsidR="004C0C16">
                    <w:rPr>
                      <w:rFonts w:eastAsia="Calibri"/>
                      <w:kern w:val="2"/>
                      <w:sz w:val="28"/>
                      <w:szCs w:val="28"/>
                      <w:lang w:eastAsia="en-US"/>
                    </w:rPr>
                    <w:t>3</w:t>
                  </w:r>
                  <w:r w:rsidRPr="00AF1123">
                    <w:rPr>
                      <w:rFonts w:eastAsia="Calibri"/>
                      <w:kern w:val="2"/>
                      <w:sz w:val="28"/>
                      <w:szCs w:val="28"/>
                      <w:lang w:eastAsia="en-US"/>
                    </w:rPr>
                    <w:t>,</w:t>
                  </w:r>
                  <w:r w:rsidR="00A513C2">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tabs>
                      <w:tab w:val="left" w:pos="0"/>
                    </w:tabs>
                    <w:autoSpaceDE w:val="0"/>
                    <w:autoSpaceDN w:val="0"/>
                    <w:adjustRightInd w:val="0"/>
                    <w:jc w:val="both"/>
                    <w:rPr>
                      <w:kern w:val="2"/>
                      <w:sz w:val="28"/>
                      <w:szCs w:val="28"/>
                    </w:rPr>
                  </w:pP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bCs/>
                      <w:kern w:val="2"/>
                      <w:sz w:val="28"/>
                      <w:szCs w:val="28"/>
                    </w:rPr>
                    <w:t xml:space="preserve">модернизация инфраструктуры спорта Октябрьского района по направлению развития массового спорта, </w:t>
                  </w:r>
                  <w:r w:rsidRPr="00AF1123">
                    <w:rPr>
                      <w:kern w:val="2"/>
                      <w:sz w:val="28"/>
                      <w:szCs w:val="28"/>
                    </w:rPr>
                    <w:t>создание спортивной инфраструктуры для проведения районных и областных соревнований</w:t>
                  </w:r>
                </w:p>
              </w:tc>
            </w:tr>
          </w:tbl>
          <w:p w:rsidR="00F07BDE" w:rsidRPr="00AF1123" w:rsidRDefault="00F07BDE" w:rsidP="004C0C16">
            <w:pPr>
              <w:jc w:val="center"/>
              <w:rPr>
                <w:bCs/>
                <w:sz w:val="28"/>
                <w:szCs w:val="28"/>
              </w:rPr>
            </w:pPr>
          </w:p>
          <w:p w:rsidR="00F07BDE" w:rsidRPr="00AF1123" w:rsidRDefault="00F07BDE" w:rsidP="004C0C16">
            <w:pPr>
              <w:jc w:val="center"/>
              <w:rPr>
                <w:kern w:val="2"/>
                <w:sz w:val="28"/>
                <w:szCs w:val="28"/>
              </w:rPr>
            </w:pPr>
            <w:r w:rsidRPr="00AF1123">
              <w:rPr>
                <w:kern w:val="2"/>
                <w:sz w:val="28"/>
                <w:szCs w:val="28"/>
              </w:rPr>
              <w:t>3.Паспорт</w:t>
            </w:r>
          </w:p>
          <w:p w:rsidR="00F07BDE" w:rsidRPr="00AF1123" w:rsidRDefault="00F07BDE" w:rsidP="004C0C16">
            <w:pPr>
              <w:jc w:val="center"/>
              <w:rPr>
                <w:kern w:val="2"/>
                <w:sz w:val="28"/>
                <w:szCs w:val="28"/>
              </w:rPr>
            </w:pPr>
            <w:r w:rsidRPr="00AF1123">
              <w:rPr>
                <w:kern w:val="2"/>
                <w:sz w:val="28"/>
                <w:szCs w:val="28"/>
              </w:rPr>
              <w:t>подпрограммы «Развитие физической культуры и массового спорта в Октябрьском районе»</w:t>
            </w:r>
          </w:p>
          <w:p w:rsidR="00F07BDE" w:rsidRPr="00AF1123" w:rsidRDefault="00F07BDE" w:rsidP="004C0C16">
            <w:pPr>
              <w:autoSpaceDE w:val="0"/>
              <w:autoSpaceDN w:val="0"/>
              <w:adjustRightInd w:val="0"/>
              <w:jc w:val="center"/>
              <w:rPr>
                <w:kern w:val="2"/>
                <w:sz w:val="28"/>
                <w:szCs w:val="28"/>
              </w:rPr>
            </w:pPr>
          </w:p>
          <w:tbl>
            <w:tblPr>
              <w:tblW w:w="4986" w:type="pct"/>
              <w:tblCellMar>
                <w:left w:w="28" w:type="dxa"/>
                <w:right w:w="28" w:type="dxa"/>
              </w:tblCellMar>
              <w:tblLook w:val="00A0" w:firstRow="1" w:lastRow="0" w:firstColumn="1" w:lastColumn="0" w:noHBand="0" w:noVBand="0"/>
            </w:tblPr>
            <w:tblGrid>
              <w:gridCol w:w="2748"/>
              <w:gridCol w:w="541"/>
              <w:gridCol w:w="6215"/>
            </w:tblGrid>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подпрограмма «Развитие физической культуры и массового спорта в Октябрьском районе» </w:t>
                  </w:r>
                  <w:r w:rsidRPr="00AF1123">
                    <w:rPr>
                      <w:sz w:val="28"/>
                      <w:szCs w:val="28"/>
                      <w:shd w:val="clear" w:color="auto" w:fill="FFFFFF"/>
                    </w:rPr>
                    <w:t>(далее – подпрограмма 2)</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2</w:t>
                  </w:r>
                </w:p>
                <w:p w:rsidR="00F07BDE" w:rsidRPr="00AF1123" w:rsidRDefault="00F07BDE" w:rsidP="004C0C16">
                  <w:pPr>
                    <w:rPr>
                      <w:sz w:val="28"/>
                      <w:szCs w:val="28"/>
                    </w:rPr>
                  </w:pPr>
                  <w:r w:rsidRPr="00AF1123">
                    <w:rPr>
                      <w:sz w:val="28"/>
                      <w:szCs w:val="28"/>
                    </w:rPr>
                    <w:t>Соисполнители</w:t>
                  </w:r>
                </w:p>
                <w:p w:rsidR="00F07BDE" w:rsidRPr="00AF1123" w:rsidRDefault="00F07BDE" w:rsidP="004C0C16">
                  <w:pPr>
                    <w:rPr>
                      <w:sz w:val="28"/>
                      <w:szCs w:val="28"/>
                    </w:rPr>
                  </w:pPr>
                  <w:r w:rsidRPr="00AF1123">
                    <w:rPr>
                      <w:sz w:val="28"/>
                      <w:szCs w:val="28"/>
                    </w:rPr>
                    <w:t xml:space="preserve">подпрограммы 2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w:t>
                  </w:r>
                  <w:r>
                    <w:rPr>
                      <w:kern w:val="2"/>
                      <w:sz w:val="28"/>
                      <w:szCs w:val="28"/>
                    </w:rPr>
                    <w:t>, физической культуры и спорта</w:t>
                  </w:r>
                  <w:r w:rsidRPr="00AF1123">
                    <w:rPr>
                      <w:kern w:val="2"/>
                      <w:sz w:val="28"/>
                      <w:szCs w:val="28"/>
                    </w:rPr>
                    <w:t xml:space="preserve"> Администрации </w:t>
                  </w:r>
                  <w:r>
                    <w:rPr>
                      <w:kern w:val="2"/>
                      <w:sz w:val="28"/>
                      <w:szCs w:val="28"/>
                    </w:rPr>
                    <w:t>Октябрьского района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Участники 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Pr>
                      <w:kern w:val="2"/>
                      <w:sz w:val="28"/>
                      <w:szCs w:val="28"/>
                    </w:rPr>
                    <w:t>о</w:t>
                  </w:r>
                  <w:r w:rsidRPr="00AF1123">
                    <w:rPr>
                      <w:kern w:val="2"/>
                      <w:sz w:val="28"/>
                      <w:szCs w:val="28"/>
                    </w:rPr>
                    <w:t>тдел культуры</w:t>
                  </w:r>
                  <w:r>
                    <w:rPr>
                      <w:kern w:val="2"/>
                      <w:sz w:val="28"/>
                      <w:szCs w:val="28"/>
                    </w:rPr>
                    <w:t>, физической культуры и спорта</w:t>
                  </w:r>
                  <w:r w:rsidRPr="00AF1123">
                    <w:rPr>
                      <w:kern w:val="2"/>
                      <w:sz w:val="28"/>
                      <w:szCs w:val="28"/>
                    </w:rPr>
                    <w:t xml:space="preserve"> Администрации Октябрьского района; </w:t>
                  </w:r>
                  <w:r>
                    <w:rPr>
                      <w:sz w:val="28"/>
                      <w:szCs w:val="28"/>
                    </w:rPr>
                    <w:t>о</w:t>
                  </w:r>
                  <w:r w:rsidRPr="00AF1123">
                    <w:rPr>
                      <w:sz w:val="28"/>
                      <w:szCs w:val="28"/>
                    </w:rPr>
                    <w:t>тдел образования Ад</w:t>
                  </w:r>
                  <w:r>
                    <w:rPr>
                      <w:sz w:val="28"/>
                      <w:szCs w:val="28"/>
                    </w:rPr>
                    <w:t>министрации Октябрьского района</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bCs/>
                      <w:sz w:val="28"/>
                      <w:szCs w:val="28"/>
                    </w:rPr>
                    <w:t>повышение мотивации жителей Октябрьского района к регулярным занятиям физической культурой и спортом,</w:t>
                  </w:r>
                  <w:r>
                    <w:rPr>
                      <w:bCs/>
                      <w:sz w:val="28"/>
                      <w:szCs w:val="28"/>
                    </w:rPr>
                    <w:t xml:space="preserve"> ведению здорового образа жизни</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Задача подпрограммы </w:t>
                  </w:r>
                </w:p>
              </w:tc>
              <w:tc>
                <w:tcPr>
                  <w:tcW w:w="541" w:type="dxa"/>
                </w:tcPr>
                <w:p w:rsidR="00F07BDE" w:rsidRPr="00AF1123" w:rsidRDefault="00F07BDE" w:rsidP="004C0C16">
                  <w:pPr>
                    <w:autoSpaceDE w:val="0"/>
                    <w:autoSpaceDN w:val="0"/>
                    <w:adjustRightInd w:val="0"/>
                    <w:rPr>
                      <w:kern w:val="2"/>
                      <w:sz w:val="28"/>
                      <w:szCs w:val="28"/>
                    </w:rPr>
                  </w:pPr>
                  <w:r w:rsidRPr="00AF1123">
                    <w:rPr>
                      <w:kern w:val="2"/>
                      <w:sz w:val="28"/>
                      <w:szCs w:val="28"/>
                    </w:rPr>
                    <w:t>2 –</w:t>
                  </w:r>
                </w:p>
              </w:tc>
              <w:tc>
                <w:tcPr>
                  <w:tcW w:w="6215" w:type="dxa"/>
                  <w:shd w:val="clear" w:color="auto" w:fill="auto"/>
                </w:tcPr>
                <w:p w:rsidR="00F07BDE" w:rsidRPr="00AF1123" w:rsidRDefault="00F07BDE" w:rsidP="004C0C16">
                  <w:pPr>
                    <w:autoSpaceDE w:val="0"/>
                    <w:autoSpaceDN w:val="0"/>
                    <w:adjustRightInd w:val="0"/>
                    <w:jc w:val="both"/>
                    <w:rPr>
                      <w:sz w:val="28"/>
                      <w:szCs w:val="28"/>
                    </w:rPr>
                  </w:pPr>
                  <w:r w:rsidRPr="00AF1123">
                    <w:rPr>
                      <w:sz w:val="28"/>
                      <w:szCs w:val="28"/>
                    </w:rPr>
                    <w:t>совершенствование системы физического воспитания различных категорий и групп населения, в том числе лиц с огран</w:t>
                  </w:r>
                  <w:r>
                    <w:rPr>
                      <w:sz w:val="28"/>
                      <w:szCs w:val="28"/>
                    </w:rPr>
                    <w:t>иченными возможностями здоровья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показатели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sz w:val="28"/>
                      <w:szCs w:val="28"/>
                    </w:rPr>
                  </w:pPr>
                  <w:r w:rsidRPr="00AF1123">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p w:rsidR="00F07BDE" w:rsidRPr="00AF1123" w:rsidRDefault="00F07BDE" w:rsidP="004C0C16">
                  <w:pPr>
                    <w:autoSpaceDE w:val="0"/>
                    <w:autoSpaceDN w:val="0"/>
                    <w:adjustRightInd w:val="0"/>
                    <w:jc w:val="both"/>
                    <w:rPr>
                      <w:kern w:val="2"/>
                      <w:sz w:val="28"/>
                      <w:szCs w:val="28"/>
                    </w:rPr>
                  </w:pPr>
                  <w:r w:rsidRPr="00AF1123">
                    <w:rPr>
                      <w:kern w:val="2"/>
                      <w:sz w:val="28"/>
                      <w:szCs w:val="28"/>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w:t>
                  </w:r>
                  <w:r w:rsidRPr="00AF1123">
                    <w:rPr>
                      <w:kern w:val="2"/>
                      <w:sz w:val="28"/>
                      <w:szCs w:val="28"/>
                    </w:rPr>
                    <w:lastRenderedPageBreak/>
                    <w:t>спортивного комплекса «Готов к труду и обороне» (ГТО), из них учащихся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Этапы и сроки реализации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shd w:val="clear" w:color="auto" w:fill="auto"/>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обеспечение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бюджета Октябрьского района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w:t>
                  </w:r>
                  <w:r>
                    <w:rPr>
                      <w:rFonts w:eastAsia="Calibri"/>
                      <w:kern w:val="2"/>
                      <w:sz w:val="28"/>
                      <w:szCs w:val="28"/>
                      <w:lang w:eastAsia="en-US"/>
                    </w:rPr>
                    <w:t xml:space="preserve">ания подпрограммы 2 составляет </w:t>
                  </w:r>
                  <w:r w:rsidRPr="00223795">
                    <w:rPr>
                      <w:b/>
                      <w:sz w:val="28"/>
                      <w:szCs w:val="28"/>
                    </w:rPr>
                    <w:t xml:space="preserve">11 794,1 </w:t>
                  </w:r>
                  <w:r w:rsidRPr="00223795">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составляет </w:t>
                  </w:r>
                  <w:r w:rsidRPr="00C3322A">
                    <w:rPr>
                      <w:b/>
                      <w:kern w:val="2"/>
                      <w:sz w:val="28"/>
                      <w:szCs w:val="28"/>
                    </w:rPr>
                    <w:t>0,0 тыс. рублей</w:t>
                  </w:r>
                  <w:r w:rsidRPr="00AF1123">
                    <w:rPr>
                      <w:kern w:val="2"/>
                      <w:sz w:val="28"/>
                      <w:szCs w:val="28"/>
                    </w:rPr>
                    <w:t>, в том числе:</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2019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2020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2021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2022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2023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2024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2025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2026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2027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2028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2030 году – 0,0 тыс. рублей.</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Pr>
                      <w:rFonts w:eastAsia="Calibri"/>
                      <w:kern w:val="2"/>
                      <w:sz w:val="28"/>
                      <w:szCs w:val="28"/>
                      <w:lang w:eastAsia="en-US"/>
                    </w:rPr>
                    <w:t xml:space="preserve">т </w:t>
                  </w:r>
                  <w:r w:rsidRPr="00C3322A">
                    <w:rPr>
                      <w:rFonts w:eastAsia="Calibri"/>
                      <w:b/>
                      <w:kern w:val="2"/>
                      <w:sz w:val="28"/>
                      <w:szCs w:val="28"/>
                      <w:lang w:eastAsia="en-US"/>
                    </w:rPr>
                    <w:t>11 794,1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4C0C16">
                  <w:pPr>
                    <w:autoSpaceDE w:val="0"/>
                    <w:autoSpaceDN w:val="0"/>
                    <w:adjustRightInd w:val="0"/>
                    <w:jc w:val="both"/>
                    <w:rPr>
                      <w:kern w:val="2"/>
                      <w:sz w:val="28"/>
                      <w:szCs w:val="28"/>
                    </w:rPr>
                  </w:pP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совершенствование системы физического воспитания;</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рост числа жителей занимающихся физической культурой и спортом;</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развитие сети спортивных сооружений, доступной для различных категорий и групп населения</w:t>
                  </w:r>
                </w:p>
              </w:tc>
            </w:tr>
          </w:tbl>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jc w:val="center"/>
              <w:rPr>
                <w:kern w:val="2"/>
                <w:sz w:val="28"/>
                <w:szCs w:val="28"/>
              </w:rPr>
            </w:pPr>
            <w:r w:rsidRPr="00AF1123">
              <w:rPr>
                <w:kern w:val="2"/>
                <w:sz w:val="28"/>
                <w:szCs w:val="28"/>
              </w:rPr>
              <w:t>4. Приоритеты и цели муниципальной</w:t>
            </w:r>
          </w:p>
          <w:p w:rsidR="00F07BDE" w:rsidRPr="00AF1123" w:rsidRDefault="00F07BDE" w:rsidP="004C0C16">
            <w:pPr>
              <w:jc w:val="center"/>
              <w:rPr>
                <w:kern w:val="2"/>
                <w:sz w:val="28"/>
                <w:szCs w:val="28"/>
              </w:rPr>
            </w:pPr>
            <w:r w:rsidRPr="00AF1123">
              <w:rPr>
                <w:kern w:val="2"/>
                <w:sz w:val="28"/>
                <w:szCs w:val="28"/>
              </w:rPr>
              <w:t>политики Октябрьского района в сфере физической культуры и спорта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Цели, задачи и основные направления реализации политики развития сферы физической культуры и спорта определены Стратегией развития Октябрьского района Ростовской области на период до 2030 года и Стратегией социально-экономического развития Ростовской области на период до 2030 года (далее – стратегические документы).</w:t>
            </w:r>
          </w:p>
          <w:p w:rsidR="00F07BDE" w:rsidRPr="00AF1123" w:rsidRDefault="00F07BDE" w:rsidP="004C0C16">
            <w:pPr>
              <w:ind w:firstLine="709"/>
              <w:jc w:val="both"/>
              <w:rPr>
                <w:kern w:val="2"/>
                <w:sz w:val="28"/>
                <w:szCs w:val="28"/>
              </w:rPr>
            </w:pPr>
            <w:r w:rsidRPr="00AF1123">
              <w:rPr>
                <w:kern w:val="2"/>
                <w:sz w:val="28"/>
                <w:szCs w:val="28"/>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Октябрьского района на областных и всероссийских спортивных соревнованиях.</w:t>
            </w:r>
          </w:p>
          <w:p w:rsidR="00F07BDE" w:rsidRPr="00AF1123" w:rsidRDefault="00F07BDE" w:rsidP="004C0C16">
            <w:pPr>
              <w:ind w:firstLine="709"/>
              <w:jc w:val="both"/>
              <w:rPr>
                <w:kern w:val="2"/>
                <w:sz w:val="28"/>
                <w:szCs w:val="28"/>
              </w:rPr>
            </w:pPr>
            <w:r w:rsidRPr="00AF1123">
              <w:rPr>
                <w:kern w:val="2"/>
                <w:sz w:val="28"/>
                <w:szCs w:val="28"/>
              </w:rPr>
              <w:t>К числу приоритетных направлений развития физической культуры и спорта в целом относятся:</w:t>
            </w:r>
          </w:p>
          <w:p w:rsidR="00F07BDE" w:rsidRPr="00AF1123" w:rsidRDefault="00F07BDE" w:rsidP="004C0C16">
            <w:pPr>
              <w:ind w:firstLine="709"/>
              <w:jc w:val="both"/>
              <w:rPr>
                <w:kern w:val="2"/>
                <w:sz w:val="28"/>
                <w:szCs w:val="28"/>
              </w:rPr>
            </w:pPr>
            <w:r w:rsidRPr="00AF1123">
              <w:rPr>
                <w:kern w:val="2"/>
                <w:sz w:val="28"/>
                <w:szCs w:val="28"/>
              </w:rPr>
              <w:t>- вовлечение жителей в регулярные занятия физической культурой и спортом, прежде всего детей и молодежи;</w:t>
            </w:r>
          </w:p>
          <w:p w:rsidR="00F07BDE" w:rsidRPr="00AF1123" w:rsidRDefault="00F07BDE" w:rsidP="004C0C16">
            <w:pPr>
              <w:ind w:firstLine="709"/>
              <w:jc w:val="both"/>
              <w:rPr>
                <w:kern w:val="2"/>
                <w:sz w:val="28"/>
                <w:szCs w:val="28"/>
              </w:rPr>
            </w:pPr>
            <w:r w:rsidRPr="00AF1123">
              <w:rPr>
                <w:kern w:val="2"/>
                <w:sz w:val="28"/>
                <w:szCs w:val="28"/>
              </w:rPr>
              <w:t>- повышение доступности объектов спорта, в том числе для лиц с ограниченными возможностями здоровья и инвалидов.</w:t>
            </w:r>
          </w:p>
          <w:p w:rsidR="00F07BDE" w:rsidRPr="00AF1123" w:rsidRDefault="00F07BDE" w:rsidP="004C0C16">
            <w:pPr>
              <w:ind w:firstLine="709"/>
              <w:jc w:val="both"/>
              <w:rPr>
                <w:kern w:val="2"/>
                <w:sz w:val="28"/>
                <w:szCs w:val="28"/>
              </w:rPr>
            </w:pPr>
            <w:r w:rsidRPr="00AF1123">
              <w:rPr>
                <w:kern w:val="2"/>
                <w:sz w:val="28"/>
                <w:szCs w:val="28"/>
              </w:rPr>
              <w:t>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F07BDE" w:rsidRPr="00AF1123" w:rsidRDefault="00F07BDE" w:rsidP="004C0C16">
            <w:pPr>
              <w:shd w:val="clear" w:color="auto" w:fill="FFFFFF"/>
              <w:ind w:firstLine="709"/>
              <w:jc w:val="both"/>
              <w:rPr>
                <w:sz w:val="28"/>
                <w:szCs w:val="28"/>
              </w:rPr>
            </w:pPr>
            <w:r w:rsidRPr="00AF1123">
              <w:rPr>
                <w:spacing w:val="-2"/>
                <w:sz w:val="28"/>
                <w:szCs w:val="28"/>
              </w:rPr>
              <w:t>Для оценки хода реали</w:t>
            </w:r>
            <w:r>
              <w:rPr>
                <w:spacing w:val="-2"/>
                <w:sz w:val="28"/>
                <w:szCs w:val="28"/>
              </w:rPr>
              <w:t xml:space="preserve">зации муниципальной программы и </w:t>
            </w:r>
            <w:r w:rsidRPr="00AF1123">
              <w:rPr>
                <w:spacing w:val="-2"/>
                <w:sz w:val="28"/>
                <w:szCs w:val="28"/>
              </w:rPr>
              <w:t>характеристики</w:t>
            </w:r>
            <w:r w:rsidRPr="00AF1123">
              <w:rPr>
                <w:sz w:val="28"/>
                <w:szCs w:val="28"/>
              </w:rPr>
              <w:t xml:space="preserve"> состояния установленной сферы деятельности предусмотрена система целевых показателей (индикаторов) как для муницип</w:t>
            </w:r>
            <w:r>
              <w:rPr>
                <w:sz w:val="28"/>
                <w:szCs w:val="28"/>
              </w:rPr>
              <w:t xml:space="preserve">альной программы в целом, так и </w:t>
            </w:r>
            <w:r w:rsidRPr="00AF1123">
              <w:rPr>
                <w:sz w:val="28"/>
                <w:szCs w:val="28"/>
              </w:rPr>
              <w:t>для подпрограмм муниципальной программы</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 xml:space="preserve">Сведения о показателях (индикаторах) муниципальной программы, </w:t>
            </w:r>
            <w:r w:rsidRPr="00AF1123">
              <w:rPr>
                <w:sz w:val="28"/>
                <w:szCs w:val="28"/>
              </w:rPr>
              <w:lastRenderedPageBreak/>
              <w:t>подпрограмм муниципальной прогр</w:t>
            </w:r>
            <w:r>
              <w:rPr>
                <w:sz w:val="28"/>
                <w:szCs w:val="28"/>
              </w:rPr>
              <w:t xml:space="preserve">аммы и их значениях приведены в приложении № </w:t>
            </w:r>
            <w:r w:rsidRPr="00AF1123">
              <w:rPr>
                <w:sz w:val="28"/>
                <w:szCs w:val="28"/>
              </w:rPr>
              <w:t>1 к муниципальной программе.</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 xml:space="preserve">Перечень подпрограмм, основных мероприятий, приоритетных основных мероприятий муниципальной программы приведен в приложении </w:t>
            </w:r>
            <w:r>
              <w:rPr>
                <w:kern w:val="2"/>
                <w:sz w:val="28"/>
                <w:szCs w:val="28"/>
              </w:rPr>
              <w:t xml:space="preserve">  </w:t>
            </w:r>
            <w:r w:rsidRPr="00AF1123">
              <w:rPr>
                <w:kern w:val="2"/>
                <w:sz w:val="28"/>
                <w:szCs w:val="28"/>
              </w:rPr>
              <w:t>№ 2.</w:t>
            </w:r>
          </w:p>
          <w:p w:rsidR="00F07BDE" w:rsidRPr="00AF1123" w:rsidRDefault="00F07BDE" w:rsidP="004C0C16">
            <w:pPr>
              <w:shd w:val="clear" w:color="auto" w:fill="FFFFFF"/>
              <w:autoSpaceDE w:val="0"/>
              <w:autoSpaceDN w:val="0"/>
              <w:adjustRightInd w:val="0"/>
              <w:ind w:firstLine="709"/>
              <w:jc w:val="both"/>
              <w:rPr>
                <w:kern w:val="2"/>
                <w:sz w:val="28"/>
                <w:szCs w:val="28"/>
              </w:rPr>
            </w:pPr>
            <w:r w:rsidRPr="00AF1123">
              <w:rPr>
                <w:kern w:val="2"/>
                <w:sz w:val="28"/>
                <w:szCs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 Ростовской области) приведен в приложении № 3.</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Расходы бюджета Октябрьского района на реализацию муниципальной программы приведены в приложении № 4.</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Расходы областного бюджета, федерального бюджета, местных бюджетов и внебюджетных источников на реализацию государственной программы приведены</w:t>
            </w:r>
            <w:r>
              <w:rPr>
                <w:sz w:val="28"/>
                <w:szCs w:val="28"/>
              </w:rPr>
              <w:t xml:space="preserve"> в приложении № </w:t>
            </w:r>
            <w:r w:rsidRPr="00AF1123">
              <w:rPr>
                <w:sz w:val="28"/>
                <w:szCs w:val="28"/>
              </w:rPr>
              <w:t>5.</w:t>
            </w:r>
          </w:p>
          <w:p w:rsidR="00F07BDE" w:rsidRPr="003D2EF5" w:rsidRDefault="00F07BDE" w:rsidP="004C0C16">
            <w:pPr>
              <w:autoSpaceDE w:val="0"/>
              <w:autoSpaceDN w:val="0"/>
              <w:adjustRightInd w:val="0"/>
              <w:ind w:firstLine="709"/>
              <w:jc w:val="both"/>
              <w:rPr>
                <w:kern w:val="2"/>
                <w:sz w:val="16"/>
                <w:szCs w:val="16"/>
              </w:rPr>
            </w:pP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5. Характеристика участия муниципальных образований</w:t>
            </w: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Октябрьского района Ростовской области в реализации муниципальной программы</w:t>
            </w:r>
          </w:p>
          <w:p w:rsidR="00F07BDE" w:rsidRPr="003D2EF5" w:rsidRDefault="00F07BDE" w:rsidP="004C0C16">
            <w:pPr>
              <w:autoSpaceDE w:val="0"/>
              <w:autoSpaceDN w:val="0"/>
              <w:adjustRightInd w:val="0"/>
              <w:jc w:val="both"/>
              <w:rPr>
                <w:kern w:val="2"/>
                <w:sz w:val="16"/>
                <w:szCs w:val="16"/>
              </w:rPr>
            </w:pPr>
          </w:p>
          <w:p w:rsidR="00F07BDE" w:rsidRPr="00AF1123" w:rsidRDefault="00F07BDE" w:rsidP="004C0C16">
            <w:pPr>
              <w:ind w:firstLine="709"/>
              <w:jc w:val="both"/>
              <w:rPr>
                <w:sz w:val="28"/>
                <w:szCs w:val="28"/>
              </w:rPr>
            </w:pPr>
            <w:r w:rsidRPr="00AF1123">
              <w:rPr>
                <w:rFonts w:eastAsia="Calibri"/>
                <w:kern w:val="2"/>
                <w:sz w:val="28"/>
                <w:szCs w:val="28"/>
                <w:lang w:eastAsia="en-US"/>
              </w:rPr>
              <w:t>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1 «</w:t>
            </w:r>
            <w:r w:rsidRPr="00AF1123">
              <w:rPr>
                <w:kern w:val="2"/>
                <w:sz w:val="28"/>
                <w:szCs w:val="28"/>
              </w:rPr>
              <w:t>Развитие инфраструктуры спорта в Октябрьском районе</w:t>
            </w:r>
            <w:r w:rsidRPr="00AF1123">
              <w:rPr>
                <w:rFonts w:eastAsia="Calibri"/>
                <w:kern w:val="2"/>
                <w:sz w:val="28"/>
                <w:szCs w:val="28"/>
                <w:lang w:eastAsia="en-US"/>
              </w:rPr>
              <w:t>».</w:t>
            </w:r>
          </w:p>
          <w:p w:rsidR="00F07BDE" w:rsidRPr="00AF1123" w:rsidRDefault="00F07BDE" w:rsidP="004C0C16">
            <w:pPr>
              <w:shd w:val="clear" w:color="auto" w:fill="FFFFFF"/>
              <w:ind w:firstLine="709"/>
              <w:jc w:val="both"/>
              <w:rPr>
                <w:kern w:val="2"/>
                <w:sz w:val="28"/>
                <w:szCs w:val="28"/>
              </w:rPr>
            </w:pPr>
            <w:r w:rsidRPr="00AF1123">
              <w:rPr>
                <w:kern w:val="2"/>
                <w:sz w:val="28"/>
                <w:szCs w:val="28"/>
              </w:rPr>
              <w:t>К полномочиям органов муниципальной власти субъектов Российской Федерации по предметам совместного ведения относится решение вопросов обеспечения подготовки спортивных сборных команд субъекта Российской Федерации, в том числе среди лиц с огранич</w:t>
            </w:r>
            <w:r>
              <w:rPr>
                <w:kern w:val="2"/>
                <w:sz w:val="28"/>
                <w:szCs w:val="28"/>
              </w:rPr>
              <w:t xml:space="preserve">енными возможностями здоровья и </w:t>
            </w:r>
            <w:r w:rsidRPr="00AF1123">
              <w:rPr>
                <w:kern w:val="2"/>
                <w:sz w:val="28"/>
                <w:szCs w:val="28"/>
              </w:rPr>
              <w:t>инвалидов.</w:t>
            </w:r>
          </w:p>
          <w:p w:rsidR="00F07BDE" w:rsidRPr="00AF1123" w:rsidRDefault="00F07BDE" w:rsidP="004C0C16">
            <w:pPr>
              <w:shd w:val="clear" w:color="auto" w:fill="FFFFFF"/>
              <w:ind w:firstLine="709"/>
              <w:jc w:val="both"/>
              <w:rPr>
                <w:kern w:val="2"/>
                <w:sz w:val="28"/>
                <w:szCs w:val="28"/>
              </w:rPr>
            </w:pPr>
            <w:r w:rsidRPr="00AF1123">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постоянного внимания и поддержки со стороны общества и государства.</w:t>
            </w:r>
          </w:p>
          <w:p w:rsidR="00F07BDE" w:rsidRPr="00AF1123" w:rsidRDefault="00F07BDE" w:rsidP="004C0C16">
            <w:pPr>
              <w:ind w:firstLine="709"/>
              <w:jc w:val="both"/>
              <w:rPr>
                <w:sz w:val="28"/>
                <w:szCs w:val="28"/>
              </w:rPr>
            </w:pPr>
            <w:r w:rsidRPr="00AF1123">
              <w:rPr>
                <w:sz w:val="28"/>
                <w:szCs w:val="28"/>
              </w:rPr>
              <w:t>В Октябрьском районе функционируют 324 объекта спортивной направленности различной ведомс</w:t>
            </w:r>
            <w:r>
              <w:rPr>
                <w:sz w:val="28"/>
                <w:szCs w:val="28"/>
              </w:rPr>
              <w:t xml:space="preserve">твенной принадлежности, из них: </w:t>
            </w:r>
            <w:r w:rsidRPr="00AF1123">
              <w:rPr>
                <w:sz w:val="28"/>
                <w:szCs w:val="28"/>
              </w:rPr>
              <w:t>231 - плоскостных сооружения, 29 спортивных залов, 1 плавательный бассейн, 3 сооружения для стрелковых видов спорта (тиры), 60 приспособленных помещений для занятий спортом.</w:t>
            </w:r>
          </w:p>
          <w:p w:rsidR="00F07BDE" w:rsidRDefault="00F07BDE" w:rsidP="004C0C16">
            <w:pPr>
              <w:autoSpaceDE w:val="0"/>
              <w:autoSpaceDN w:val="0"/>
              <w:adjustRightInd w:val="0"/>
              <w:ind w:firstLine="709"/>
              <w:jc w:val="both"/>
              <w:rPr>
                <w:kern w:val="2"/>
                <w:sz w:val="28"/>
                <w:szCs w:val="28"/>
              </w:rPr>
            </w:pPr>
            <w:r w:rsidRPr="00AF1123">
              <w:rPr>
                <w:kern w:val="2"/>
                <w:sz w:val="28"/>
                <w:szCs w:val="28"/>
              </w:rPr>
              <w:t>Муниципальные образования Октябрьского района по подпрограмме «Развитие спортивной инфраструктуры в Октябрьском районе» участвуют в муниципальной программе в части реализации инвестиционных проектов, находящихся в муниципальной собственности.</w:t>
            </w:r>
          </w:p>
          <w:p w:rsidR="003D2EF5" w:rsidRPr="003D2EF5" w:rsidRDefault="003D2EF5" w:rsidP="004C0C16">
            <w:pPr>
              <w:autoSpaceDE w:val="0"/>
              <w:autoSpaceDN w:val="0"/>
              <w:adjustRightInd w:val="0"/>
              <w:ind w:firstLine="709"/>
              <w:jc w:val="both"/>
              <w:rPr>
                <w:kern w:val="2"/>
                <w:sz w:val="16"/>
                <w:szCs w:val="16"/>
              </w:rPr>
            </w:pPr>
          </w:p>
          <w:p w:rsidR="00F07BDE" w:rsidRPr="00AF1123" w:rsidRDefault="00F07BDE" w:rsidP="004C0C16">
            <w:pPr>
              <w:rPr>
                <w:rFonts w:eastAsia="Calibri"/>
                <w:sz w:val="28"/>
                <w:szCs w:val="28"/>
                <w:lang w:eastAsia="en-US"/>
              </w:rPr>
            </w:pPr>
            <w:r w:rsidRPr="00AF1123">
              <w:rPr>
                <w:rFonts w:eastAsia="Calibri"/>
                <w:sz w:val="28"/>
                <w:szCs w:val="28"/>
                <w:lang w:eastAsia="en-US"/>
              </w:rPr>
              <w:t xml:space="preserve">Управляющий делами </w:t>
            </w:r>
          </w:p>
          <w:p w:rsidR="00F07BDE" w:rsidRPr="00F07BDE" w:rsidRDefault="00F07BDE" w:rsidP="004C0C16">
            <w:pPr>
              <w:rPr>
                <w:rFonts w:eastAsia="Calibri"/>
                <w:sz w:val="28"/>
                <w:szCs w:val="28"/>
                <w:lang w:eastAsia="en-US"/>
              </w:rPr>
            </w:pPr>
            <w:r w:rsidRPr="00AF1123">
              <w:rPr>
                <w:rFonts w:eastAsia="Calibri"/>
                <w:sz w:val="28"/>
                <w:szCs w:val="28"/>
                <w:lang w:eastAsia="en-US"/>
              </w:rPr>
              <w:t xml:space="preserve">Администрации Октябрьского района                                </w:t>
            </w:r>
            <w:r>
              <w:rPr>
                <w:rFonts w:eastAsia="Calibri"/>
                <w:sz w:val="28"/>
                <w:szCs w:val="28"/>
                <w:lang w:eastAsia="en-US"/>
              </w:rPr>
              <w:t xml:space="preserve">      </w:t>
            </w:r>
            <w:r w:rsidRPr="00AF1123">
              <w:rPr>
                <w:rFonts w:eastAsia="Calibri"/>
                <w:sz w:val="28"/>
                <w:szCs w:val="28"/>
                <w:lang w:eastAsia="en-US"/>
              </w:rPr>
              <w:t xml:space="preserve"> А.А. Пригородова</w:t>
            </w:r>
          </w:p>
        </w:tc>
      </w:tr>
    </w:tbl>
    <w:p w:rsidR="00F07BDE" w:rsidRDefault="00F07BDE" w:rsidP="00F07BDE">
      <w:pPr>
        <w:rPr>
          <w:sz w:val="20"/>
        </w:rPr>
        <w:sectPr w:rsidR="00F07BDE" w:rsidSect="00031834">
          <w:headerReference w:type="default" r:id="rId10"/>
          <w:type w:val="continuous"/>
          <w:pgSz w:w="11909" w:h="16834"/>
          <w:pgMar w:top="1134" w:right="567" w:bottom="1134" w:left="1701" w:header="720" w:footer="720" w:gutter="0"/>
          <w:cols w:space="720"/>
          <w:titlePg/>
          <w:docGrid w:linePitch="326"/>
        </w:sectPr>
      </w:pP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1</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Pr="00696333" w:rsidRDefault="00F07BDE" w:rsidP="00696333">
      <w:pPr>
        <w:tabs>
          <w:tab w:val="left" w:pos="10173"/>
        </w:tabs>
        <w:autoSpaceDE w:val="0"/>
        <w:autoSpaceDN w:val="0"/>
        <w:adjustRightInd w:val="0"/>
        <w:ind w:left="8931"/>
        <w:jc w:val="right"/>
        <w:rPr>
          <w:kern w:val="2"/>
          <w:sz w:val="28"/>
          <w:szCs w:val="28"/>
        </w:rPr>
      </w:pPr>
      <w:r w:rsidRPr="00696333">
        <w:rPr>
          <w:kern w:val="2"/>
          <w:sz w:val="28"/>
          <w:szCs w:val="28"/>
        </w:rPr>
        <w:t>«Развитие физической культуры и спорта»</w:t>
      </w:r>
    </w:p>
    <w:p w:rsidR="00F07BDE" w:rsidRPr="00696333" w:rsidRDefault="00F07BDE" w:rsidP="00F07BDE">
      <w:pPr>
        <w:autoSpaceDE w:val="0"/>
        <w:autoSpaceDN w:val="0"/>
        <w:adjustRightInd w:val="0"/>
        <w:jc w:val="center"/>
        <w:rPr>
          <w:kern w:val="2"/>
          <w:sz w:val="28"/>
          <w:szCs w:val="28"/>
        </w:rPr>
      </w:pPr>
    </w:p>
    <w:p w:rsidR="00F07BDE" w:rsidRPr="00AF1123" w:rsidRDefault="00F07BDE" w:rsidP="00F07BDE">
      <w:pPr>
        <w:autoSpaceDE w:val="0"/>
        <w:autoSpaceDN w:val="0"/>
        <w:adjustRightInd w:val="0"/>
        <w:jc w:val="center"/>
        <w:rPr>
          <w:kern w:val="2"/>
          <w:szCs w:val="24"/>
        </w:rPr>
      </w:pPr>
      <w:r w:rsidRPr="00AF1123">
        <w:rPr>
          <w:kern w:val="2"/>
          <w:szCs w:val="24"/>
        </w:rPr>
        <w:t>СВЕДЕНИЯ</w:t>
      </w:r>
    </w:p>
    <w:p w:rsidR="00F07BDE" w:rsidRDefault="00F07BDE" w:rsidP="00F07BDE">
      <w:pPr>
        <w:autoSpaceDE w:val="0"/>
        <w:autoSpaceDN w:val="0"/>
        <w:adjustRightInd w:val="0"/>
        <w:jc w:val="center"/>
        <w:rPr>
          <w:kern w:val="2"/>
          <w:szCs w:val="24"/>
        </w:rPr>
      </w:pPr>
      <w:r w:rsidRPr="00AF1123">
        <w:rPr>
          <w:kern w:val="2"/>
          <w:szCs w:val="24"/>
        </w:rPr>
        <w:t>о показателях муниципальной программы Октябрьского района «Развитие физической культуры и спорта», подпрограмм муниципальной программы и их значения</w:t>
      </w:r>
    </w:p>
    <w:p w:rsidR="00696333" w:rsidRPr="00AF1123" w:rsidRDefault="00696333" w:rsidP="00F07BDE">
      <w:pPr>
        <w:autoSpaceDE w:val="0"/>
        <w:autoSpaceDN w:val="0"/>
        <w:adjustRightInd w:val="0"/>
        <w:jc w:val="center"/>
        <w:rPr>
          <w:kern w:val="2"/>
          <w:szCs w:val="24"/>
        </w:rPr>
      </w:pPr>
    </w:p>
    <w:tbl>
      <w:tblPr>
        <w:tblW w:w="526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4"/>
        <w:gridCol w:w="1835"/>
        <w:gridCol w:w="1276"/>
        <w:gridCol w:w="850"/>
        <w:gridCol w:w="850"/>
        <w:gridCol w:w="850"/>
        <w:gridCol w:w="850"/>
        <w:gridCol w:w="853"/>
        <w:gridCol w:w="850"/>
        <w:gridCol w:w="850"/>
        <w:gridCol w:w="850"/>
        <w:gridCol w:w="711"/>
        <w:gridCol w:w="705"/>
        <w:gridCol w:w="714"/>
        <w:gridCol w:w="714"/>
        <w:gridCol w:w="717"/>
        <w:gridCol w:w="695"/>
        <w:gridCol w:w="708"/>
      </w:tblGrid>
      <w:tr w:rsidR="00F07BDE" w:rsidRPr="00AF1123" w:rsidTr="004C0C16">
        <w:tc>
          <w:tcPr>
            <w:tcW w:w="186"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w:t>
            </w:r>
          </w:p>
          <w:p w:rsidR="00F07BDE" w:rsidRPr="00AF1123" w:rsidRDefault="00F07BDE" w:rsidP="004C0C16">
            <w:pPr>
              <w:autoSpaceDE w:val="0"/>
              <w:autoSpaceDN w:val="0"/>
              <w:adjustRightInd w:val="0"/>
              <w:jc w:val="center"/>
              <w:rPr>
                <w:kern w:val="2"/>
                <w:szCs w:val="24"/>
              </w:rPr>
            </w:pPr>
            <w:r w:rsidRPr="00AF1123">
              <w:rPr>
                <w:kern w:val="2"/>
                <w:szCs w:val="24"/>
              </w:rPr>
              <w:t>п/п</w:t>
            </w:r>
          </w:p>
        </w:tc>
        <w:tc>
          <w:tcPr>
            <w:tcW w:w="594"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Номер и наименование показателя (индикатора)</w:t>
            </w:r>
          </w:p>
        </w:tc>
        <w:tc>
          <w:tcPr>
            <w:tcW w:w="413" w:type="pct"/>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Вид</w:t>
            </w:r>
          </w:p>
          <w:p w:rsidR="00F07BDE" w:rsidRPr="00AF1123" w:rsidRDefault="00F07BDE" w:rsidP="004C0C16">
            <w:pPr>
              <w:autoSpaceDE w:val="0"/>
              <w:autoSpaceDN w:val="0"/>
              <w:adjustRightInd w:val="0"/>
              <w:jc w:val="center"/>
              <w:rPr>
                <w:kern w:val="2"/>
                <w:szCs w:val="24"/>
              </w:rPr>
            </w:pPr>
            <w:r w:rsidRPr="00AF1123">
              <w:rPr>
                <w:kern w:val="2"/>
                <w:szCs w:val="24"/>
              </w:rPr>
              <w:t>показателя</w:t>
            </w:r>
          </w:p>
        </w:tc>
        <w:tc>
          <w:tcPr>
            <w:tcW w:w="275"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Единица измерения</w:t>
            </w:r>
          </w:p>
        </w:tc>
        <w:tc>
          <w:tcPr>
            <w:tcW w:w="3533" w:type="pct"/>
            <w:gridSpan w:val="14"/>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Значения показателей</w:t>
            </w:r>
          </w:p>
        </w:tc>
      </w:tr>
      <w:tr w:rsidR="00F07BDE" w:rsidRPr="00AF1123" w:rsidTr="004C0C16">
        <w:tc>
          <w:tcPr>
            <w:tcW w:w="186"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594"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413" w:type="pct"/>
            <w:vMerge/>
            <w:tcBorders>
              <w:left w:val="single" w:sz="4" w:space="0" w:color="auto"/>
              <w:right w:val="single" w:sz="4" w:space="0" w:color="auto"/>
            </w:tcBorders>
          </w:tcPr>
          <w:p w:rsidR="00F07BDE" w:rsidRPr="00AF1123" w:rsidRDefault="00F07BDE" w:rsidP="004C0C16">
            <w:pPr>
              <w:rPr>
                <w:kern w:val="2"/>
                <w:szCs w:val="24"/>
              </w:rPr>
            </w:pPr>
          </w:p>
        </w:tc>
        <w:tc>
          <w:tcPr>
            <w:tcW w:w="275"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2017</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2018</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2019</w:t>
            </w:r>
          </w:p>
          <w:p w:rsidR="00F07BDE" w:rsidRPr="00AF1123" w:rsidRDefault="00F07BDE" w:rsidP="004C0C16">
            <w:pPr>
              <w:tabs>
                <w:tab w:val="left" w:pos="9781"/>
              </w:tabs>
              <w:jc w:val="center"/>
              <w:rPr>
                <w:szCs w:val="24"/>
              </w:rPr>
            </w:pPr>
            <w:r w:rsidRPr="00AF1123">
              <w:rPr>
                <w:szCs w:val="24"/>
              </w:rPr>
              <w:t>год</w:t>
            </w:r>
          </w:p>
        </w:tc>
        <w:tc>
          <w:tcPr>
            <w:tcW w:w="276"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2020</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2021</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2022</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2023</w:t>
            </w:r>
          </w:p>
          <w:p w:rsidR="00F07BDE" w:rsidRPr="00AF1123" w:rsidRDefault="00F07BDE" w:rsidP="004C0C16">
            <w:pPr>
              <w:tabs>
                <w:tab w:val="left" w:pos="9781"/>
              </w:tabs>
              <w:jc w:val="center"/>
              <w:rPr>
                <w:szCs w:val="24"/>
              </w:rPr>
            </w:pPr>
            <w:r w:rsidRPr="00AF1123">
              <w:rPr>
                <w:szCs w:val="24"/>
              </w:rPr>
              <w:t>год</w:t>
            </w:r>
          </w:p>
        </w:tc>
        <w:tc>
          <w:tcPr>
            <w:tcW w:w="230"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2024</w:t>
            </w:r>
          </w:p>
          <w:p w:rsidR="00F07BDE" w:rsidRPr="00AF1123" w:rsidRDefault="00F07BDE" w:rsidP="004C0C16">
            <w:pPr>
              <w:tabs>
                <w:tab w:val="left" w:pos="9781"/>
              </w:tabs>
              <w:jc w:val="center"/>
              <w:rPr>
                <w:szCs w:val="24"/>
              </w:rPr>
            </w:pPr>
            <w:r w:rsidRPr="00AF1123">
              <w:rPr>
                <w:szCs w:val="24"/>
              </w:rPr>
              <w:t>год</w:t>
            </w:r>
          </w:p>
        </w:tc>
        <w:tc>
          <w:tcPr>
            <w:tcW w:w="228"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2025</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2026</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2027 год</w:t>
            </w:r>
          </w:p>
        </w:tc>
        <w:tc>
          <w:tcPr>
            <w:tcW w:w="232"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2028 год</w:t>
            </w:r>
          </w:p>
        </w:tc>
        <w:tc>
          <w:tcPr>
            <w:tcW w:w="225"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2029 год</w:t>
            </w:r>
          </w:p>
        </w:tc>
        <w:tc>
          <w:tcPr>
            <w:tcW w:w="229"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2030</w:t>
            </w:r>
          </w:p>
          <w:p w:rsidR="00F07BDE" w:rsidRPr="00AF1123" w:rsidRDefault="00F07BDE" w:rsidP="004C0C16">
            <w:pPr>
              <w:autoSpaceDE w:val="0"/>
              <w:autoSpaceDN w:val="0"/>
              <w:adjustRightInd w:val="0"/>
              <w:jc w:val="center"/>
              <w:rPr>
                <w:kern w:val="2"/>
                <w:szCs w:val="24"/>
              </w:rPr>
            </w:pPr>
            <w:r w:rsidRPr="00AF1123">
              <w:rPr>
                <w:kern w:val="2"/>
                <w:szCs w:val="24"/>
              </w:rPr>
              <w:t>год</w:t>
            </w:r>
          </w:p>
        </w:tc>
      </w:tr>
    </w:tbl>
    <w:p w:rsidR="00F07BDE" w:rsidRPr="00AF1123" w:rsidRDefault="00F07BDE" w:rsidP="00F07BDE">
      <w:pPr>
        <w:rPr>
          <w:sz w:val="2"/>
          <w:szCs w:val="2"/>
        </w:rPr>
      </w:pPr>
    </w:p>
    <w:p w:rsidR="00F07BDE" w:rsidRPr="00AF1123" w:rsidRDefault="00F07BDE" w:rsidP="00F07BDE">
      <w:pPr>
        <w:rPr>
          <w:kern w:val="2"/>
          <w:sz w:val="4"/>
          <w:szCs w:val="4"/>
        </w:rPr>
      </w:pPr>
    </w:p>
    <w:tbl>
      <w:tblPr>
        <w:tblW w:w="15452" w:type="dxa"/>
        <w:tblInd w:w="-176" w:type="dxa"/>
        <w:tblLayout w:type="fixed"/>
        <w:tblLook w:val="04A0" w:firstRow="1" w:lastRow="0" w:firstColumn="1" w:lastColumn="0" w:noHBand="0" w:noVBand="1"/>
      </w:tblPr>
      <w:tblGrid>
        <w:gridCol w:w="568"/>
        <w:gridCol w:w="1843"/>
        <w:gridCol w:w="1275"/>
        <w:gridCol w:w="851"/>
        <w:gridCol w:w="850"/>
        <w:gridCol w:w="851"/>
        <w:gridCol w:w="850"/>
        <w:gridCol w:w="851"/>
        <w:gridCol w:w="850"/>
        <w:gridCol w:w="851"/>
        <w:gridCol w:w="850"/>
        <w:gridCol w:w="709"/>
        <w:gridCol w:w="709"/>
        <w:gridCol w:w="709"/>
        <w:gridCol w:w="708"/>
        <w:gridCol w:w="709"/>
        <w:gridCol w:w="709"/>
        <w:gridCol w:w="709"/>
      </w:tblGrid>
      <w:tr w:rsidR="00F07BDE" w:rsidRPr="00AF1123" w:rsidTr="004C0C16">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2</w:t>
            </w:r>
          </w:p>
        </w:tc>
        <w:tc>
          <w:tcPr>
            <w:tcW w:w="1275"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3</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4</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5</w:t>
            </w:r>
          </w:p>
        </w:tc>
        <w:tc>
          <w:tcPr>
            <w:tcW w:w="851" w:type="dxa"/>
            <w:tcBorders>
              <w:top w:val="single" w:sz="8" w:space="0" w:color="auto"/>
              <w:left w:val="nil"/>
              <w:bottom w:val="single" w:sz="8" w:space="0" w:color="auto"/>
              <w:right w:val="single" w:sz="8" w:space="0" w:color="000000"/>
            </w:tcBorders>
            <w:shd w:val="clear" w:color="auto" w:fill="auto"/>
            <w:hideMark/>
          </w:tcPr>
          <w:p w:rsidR="00F07BDE" w:rsidRPr="00AF1123" w:rsidRDefault="00F07BDE" w:rsidP="004C0C16">
            <w:pPr>
              <w:jc w:val="center"/>
              <w:rPr>
                <w:szCs w:val="24"/>
              </w:rPr>
            </w:pPr>
            <w:r w:rsidRPr="00AF1123">
              <w:rPr>
                <w:kern w:val="2"/>
                <w:szCs w:val="24"/>
              </w:rPr>
              <w:t>6</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7</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8</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9</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10</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11</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12</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13</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14</w:t>
            </w:r>
          </w:p>
        </w:tc>
        <w:tc>
          <w:tcPr>
            <w:tcW w:w="708"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15</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16</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17</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18</w:t>
            </w:r>
          </w:p>
        </w:tc>
      </w:tr>
      <w:tr w:rsidR="00F07BDE" w:rsidRPr="00AF1123" w:rsidTr="004C0C16">
        <w:trPr>
          <w:trHeight w:val="330"/>
        </w:trPr>
        <w:tc>
          <w:tcPr>
            <w:tcW w:w="15452" w:type="dxa"/>
            <w:gridSpan w:val="18"/>
            <w:tcBorders>
              <w:top w:val="single" w:sz="8" w:space="0" w:color="auto"/>
              <w:left w:val="single" w:sz="8" w:space="0" w:color="auto"/>
              <w:bottom w:val="single" w:sz="4"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Муниципальная программа Октябрьского района «Развитие физической культуры и спорта»</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Показатель (индикатор) 1.</w:t>
            </w:r>
          </w:p>
          <w:p w:rsidR="00F07BDE" w:rsidRPr="00AF1123" w:rsidRDefault="00F07BDE" w:rsidP="004C0C16">
            <w:pPr>
              <w:rPr>
                <w:szCs w:val="24"/>
              </w:rPr>
            </w:pPr>
            <w:r w:rsidRPr="00AF1123">
              <w:rPr>
                <w:kern w:val="2"/>
                <w:szCs w:val="24"/>
              </w:rPr>
              <w:t>Доля населения Октябрьского района, систематически занимающихся физической культурой и спортом, в общей численности населения от 3 лет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38,2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44,7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54,8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57,9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70,0</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Показатель 2.</w:t>
            </w:r>
          </w:p>
          <w:p w:rsidR="00F07BDE" w:rsidRPr="00AF1123" w:rsidRDefault="00F07BDE" w:rsidP="004C0C16">
            <w:pPr>
              <w:rPr>
                <w:szCs w:val="24"/>
              </w:rPr>
            </w:pPr>
            <w:r w:rsidRPr="00AF1123">
              <w:rPr>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r w:rsidRPr="00AF1123">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jc w:val="center"/>
              <w:rPr>
                <w:szCs w:val="24"/>
              </w:rPr>
            </w:pPr>
            <w:r w:rsidRPr="00AA57D2">
              <w:rPr>
                <w:szCs w:val="24"/>
              </w:rPr>
              <w:t>84,6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jc w:val="center"/>
              <w:rPr>
                <w:szCs w:val="24"/>
              </w:rPr>
            </w:pPr>
            <w:r w:rsidRPr="00AA57D2">
              <w:rPr>
                <w:szCs w:val="24"/>
              </w:rPr>
              <w:t>84,6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r>
      <w:tr w:rsidR="00F07BDE" w:rsidRPr="00AF1123" w:rsidTr="004C0C16">
        <w:trPr>
          <w:trHeight w:val="369"/>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Pr>
                <w:kern w:val="2"/>
                <w:szCs w:val="24"/>
              </w:rPr>
              <w:t xml:space="preserve">Подпрограмма </w:t>
            </w:r>
            <w:r w:rsidRPr="00AF1123">
              <w:rPr>
                <w:kern w:val="2"/>
                <w:szCs w:val="24"/>
              </w:rPr>
              <w:t>1 «Развитие инфраструктуры спорта в Октябрьском районе»</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 xml:space="preserve">Показатель (индикатор) 1.1. </w:t>
            </w:r>
            <w:r w:rsidRPr="00AF1123">
              <w:rPr>
                <w:kern w:val="2"/>
                <w:szCs w:val="24"/>
              </w:rPr>
              <w:t>Количество спортивных сооружений, введенных в эксплуатацию, доступных для занятия спортом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color w:val="000000" w:themeColor="text1"/>
                <w:kern w:val="2"/>
                <w:szCs w:val="24"/>
                <w:lang w:eastAsia="en-US"/>
              </w:rPr>
            </w:pPr>
            <w:r w:rsidRPr="00AF1123">
              <w:rPr>
                <w:color w:val="000000" w:themeColor="text1"/>
                <w:kern w:val="2"/>
                <w:szCs w:val="24"/>
                <w:lang w:eastAsia="en-US"/>
              </w:rPr>
              <w:t>Показатель 1.2.</w:t>
            </w:r>
          </w:p>
          <w:p w:rsidR="00F07BDE" w:rsidRPr="00AF1123" w:rsidRDefault="00F07BDE" w:rsidP="004C0C16">
            <w:pPr>
              <w:rPr>
                <w:color w:val="000000" w:themeColor="text1"/>
                <w:kern w:val="2"/>
                <w:szCs w:val="24"/>
              </w:rPr>
            </w:pPr>
            <w:r w:rsidRPr="00AF1123">
              <w:rPr>
                <w:color w:val="000000" w:themeColor="text1"/>
                <w:kern w:val="2"/>
                <w:szCs w:val="24"/>
              </w:rPr>
              <w:t xml:space="preserve">Количество объектов </w:t>
            </w:r>
            <w:r w:rsidRPr="00AF1123">
              <w:rPr>
                <w:color w:val="000000" w:themeColor="text1"/>
                <w:spacing w:val="-6"/>
                <w:kern w:val="2"/>
                <w:szCs w:val="24"/>
              </w:rPr>
              <w:t>спортивной инфраструктуры</w:t>
            </w:r>
            <w:r w:rsidRPr="00AF1123">
              <w:rPr>
                <w:color w:val="000000" w:themeColor="text1"/>
                <w:kern w:val="2"/>
                <w:szCs w:val="24"/>
              </w:rPr>
              <w:t xml:space="preserve"> </w:t>
            </w:r>
            <w:r w:rsidRPr="00AF1123">
              <w:rPr>
                <w:color w:val="000000" w:themeColor="text1"/>
                <w:spacing w:val="-6"/>
                <w:kern w:val="2"/>
                <w:szCs w:val="24"/>
              </w:rPr>
              <w:t>массового спорта, созданных</w:t>
            </w:r>
            <w:r w:rsidRPr="00AF1123">
              <w:rPr>
                <w:color w:val="000000" w:themeColor="text1"/>
                <w:kern w:val="2"/>
                <w:szCs w:val="24"/>
              </w:rPr>
              <w:t xml:space="preserve"> (реконструированных) </w:t>
            </w:r>
          </w:p>
          <w:p w:rsidR="00F07BDE" w:rsidRPr="00AF1123" w:rsidRDefault="00F07BDE" w:rsidP="004C0C16">
            <w:pPr>
              <w:rPr>
                <w:color w:val="000000" w:themeColor="text1"/>
                <w:kern w:val="2"/>
                <w:szCs w:val="24"/>
              </w:rPr>
            </w:pPr>
            <w:r w:rsidRPr="00AF1123">
              <w:rPr>
                <w:color w:val="000000" w:themeColor="text1"/>
                <w:kern w:val="2"/>
                <w:szCs w:val="24"/>
              </w:rPr>
              <w:t>в рамках соглашений о государственно-частном (муниципально-частном) партнерстве или концессионных соглашений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r>
      <w:tr w:rsidR="00F07BDE" w:rsidRPr="00AF1123" w:rsidTr="004C0C16">
        <w:trPr>
          <w:trHeight w:val="330"/>
        </w:trPr>
        <w:tc>
          <w:tcPr>
            <w:tcW w:w="15452" w:type="dxa"/>
            <w:gridSpan w:val="18"/>
            <w:tcBorders>
              <w:top w:val="single" w:sz="4"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pStyle w:val="ad"/>
              <w:ind w:firstLine="0"/>
              <w:jc w:val="center"/>
              <w:rPr>
                <w:rFonts w:ascii="Times New Roman" w:hAnsi="Times New Roman"/>
                <w:color w:val="000000"/>
                <w:sz w:val="24"/>
                <w:szCs w:val="24"/>
              </w:rPr>
            </w:pPr>
            <w:r w:rsidRPr="00AF1123">
              <w:rPr>
                <w:rFonts w:ascii="Times New Roman" w:hAnsi="Times New Roman"/>
                <w:color w:val="000000"/>
                <w:kern w:val="2"/>
                <w:sz w:val="24"/>
                <w:szCs w:val="24"/>
              </w:rPr>
              <w:t>Подпрограмма 2 «Развитие физической культуры и массового спорта в Октябрьском районе»</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 xml:space="preserve">Показатель  (индикатор) 2.1. </w:t>
            </w:r>
            <w:r w:rsidRPr="00AF1123">
              <w:rPr>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86,8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95,3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97,2</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Pr>
                <w:kern w:val="2"/>
                <w:szCs w:val="24"/>
              </w:rPr>
              <w:t xml:space="preserve">Показатель (индикатор) 2.2. </w:t>
            </w:r>
            <w:r w:rsidRPr="00AF1123">
              <w:rPr>
                <w:kern w:val="2"/>
                <w:szCs w:val="24"/>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46,0</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kern w:val="2"/>
                <w:szCs w:val="24"/>
              </w:rPr>
            </w:pPr>
            <w:r w:rsidRPr="00AF1123">
              <w:rPr>
                <w:kern w:val="2"/>
                <w:szCs w:val="24"/>
              </w:rPr>
              <w:t xml:space="preserve">Показатель (индикатор) 2.2.1. Из них </w:t>
            </w:r>
            <w:r w:rsidRPr="00AF1123">
              <w:rPr>
                <w:kern w:val="2"/>
                <w:szCs w:val="24"/>
              </w:rPr>
              <w:lastRenderedPageBreak/>
              <w:t>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lastRenderedPageBreak/>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75,0</w:t>
            </w:r>
          </w:p>
        </w:tc>
      </w:tr>
    </w:tbl>
    <w:p w:rsidR="00F07BDE" w:rsidRPr="00AF1123" w:rsidRDefault="00F07BDE" w:rsidP="00F07BDE">
      <w:pPr>
        <w:rPr>
          <w:kern w:val="2"/>
          <w:sz w:val="28"/>
          <w:szCs w:val="28"/>
        </w:rPr>
      </w:pPr>
    </w:p>
    <w:p w:rsidR="00F07BDE" w:rsidRPr="00AF1123" w:rsidRDefault="00F07BDE" w:rsidP="00F07BDE">
      <w:pPr>
        <w:autoSpaceDE w:val="0"/>
        <w:autoSpaceDN w:val="0"/>
        <w:adjustRightInd w:val="0"/>
        <w:ind w:firstLine="709"/>
        <w:jc w:val="both"/>
        <w:outlineLvl w:val="2"/>
        <w:rPr>
          <w:kern w:val="2"/>
          <w:sz w:val="28"/>
          <w:szCs w:val="28"/>
        </w:rPr>
      </w:pPr>
      <w:r w:rsidRPr="00AF1123">
        <w:rPr>
          <w:kern w:val="2"/>
          <w:sz w:val="28"/>
          <w:szCs w:val="28"/>
        </w:rPr>
        <w:t>* Статистический или ведомственный.</w:t>
      </w:r>
    </w:p>
    <w:p w:rsidR="00F07BDE" w:rsidRPr="00AF1123" w:rsidRDefault="00F07BDE" w:rsidP="00F07BDE">
      <w:pPr>
        <w:autoSpaceDE w:val="0"/>
        <w:autoSpaceDN w:val="0"/>
        <w:adjustRightInd w:val="0"/>
        <w:jc w:val="center"/>
        <w:rPr>
          <w:kern w:val="2"/>
          <w:szCs w:val="24"/>
        </w:rPr>
      </w:pPr>
    </w:p>
    <w:p w:rsidR="00F07BDE" w:rsidRPr="00696333" w:rsidRDefault="00F07BDE" w:rsidP="00696333">
      <w:pPr>
        <w:pageBreakBefore/>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2</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Default="00F07BDE" w:rsidP="00696333">
      <w:pPr>
        <w:tabs>
          <w:tab w:val="left" w:pos="10173"/>
        </w:tabs>
        <w:autoSpaceDE w:val="0"/>
        <w:autoSpaceDN w:val="0"/>
        <w:adjustRightInd w:val="0"/>
        <w:ind w:left="9356"/>
        <w:jc w:val="right"/>
        <w:rPr>
          <w:kern w:val="2"/>
          <w:sz w:val="28"/>
          <w:szCs w:val="28"/>
        </w:rPr>
      </w:pPr>
      <w:r w:rsidRPr="00696333">
        <w:rPr>
          <w:kern w:val="2"/>
          <w:sz w:val="28"/>
          <w:szCs w:val="28"/>
        </w:rPr>
        <w:t>«Развитие физической культуры и спорта»</w:t>
      </w:r>
    </w:p>
    <w:p w:rsidR="00696333" w:rsidRPr="00696333" w:rsidRDefault="00696333" w:rsidP="00696333">
      <w:pPr>
        <w:tabs>
          <w:tab w:val="left" w:pos="10173"/>
        </w:tabs>
        <w:autoSpaceDE w:val="0"/>
        <w:autoSpaceDN w:val="0"/>
        <w:adjustRightInd w:val="0"/>
        <w:ind w:left="9356"/>
        <w:jc w:val="right"/>
        <w:rPr>
          <w:kern w:val="2"/>
          <w:sz w:val="28"/>
          <w:szCs w:val="28"/>
        </w:rPr>
      </w:pPr>
    </w:p>
    <w:p w:rsidR="00F07BDE" w:rsidRPr="00AF1123" w:rsidRDefault="00F07BDE" w:rsidP="00F07BDE">
      <w:pPr>
        <w:widowControl w:val="0"/>
        <w:autoSpaceDE w:val="0"/>
        <w:autoSpaceDN w:val="0"/>
        <w:adjustRightInd w:val="0"/>
        <w:jc w:val="center"/>
        <w:rPr>
          <w:szCs w:val="24"/>
        </w:rPr>
      </w:pPr>
      <w:r w:rsidRPr="00AF1123">
        <w:rPr>
          <w:szCs w:val="24"/>
        </w:rPr>
        <w:t>ПЕРЕЧЕНЬ</w:t>
      </w:r>
    </w:p>
    <w:p w:rsidR="00F07BDE" w:rsidRPr="00AF1123" w:rsidRDefault="00F07BDE" w:rsidP="00F07BDE">
      <w:pPr>
        <w:widowControl w:val="0"/>
        <w:autoSpaceDE w:val="0"/>
        <w:autoSpaceDN w:val="0"/>
        <w:adjustRightInd w:val="0"/>
        <w:jc w:val="center"/>
        <w:rPr>
          <w:szCs w:val="24"/>
        </w:rPr>
      </w:pPr>
      <w:r w:rsidRPr="00AF1123">
        <w:rPr>
          <w:szCs w:val="24"/>
        </w:rPr>
        <w:t>подпрограмм, основных мероприятий, приоритетных основных мероприятий и мероприятий ведомственных целевых программ муниципальной программы Октябрьского района</w:t>
      </w:r>
    </w:p>
    <w:p w:rsidR="00F07BDE" w:rsidRDefault="00F07BDE" w:rsidP="00F07BDE">
      <w:pPr>
        <w:autoSpaceDE w:val="0"/>
        <w:autoSpaceDN w:val="0"/>
        <w:adjustRightInd w:val="0"/>
        <w:jc w:val="center"/>
        <w:rPr>
          <w:kern w:val="2"/>
          <w:szCs w:val="24"/>
        </w:rPr>
      </w:pPr>
      <w:r w:rsidRPr="00AF1123">
        <w:rPr>
          <w:kern w:val="2"/>
          <w:szCs w:val="24"/>
        </w:rPr>
        <w:t>«Развитие физической культуры и спорта»</w:t>
      </w:r>
    </w:p>
    <w:p w:rsidR="00696333" w:rsidRPr="00AF1123" w:rsidRDefault="00696333" w:rsidP="00F07BDE">
      <w:pPr>
        <w:autoSpaceDE w:val="0"/>
        <w:autoSpaceDN w:val="0"/>
        <w:adjustRightInd w:val="0"/>
        <w:jc w:val="center"/>
        <w:rPr>
          <w:kern w:val="2"/>
          <w:szCs w:val="24"/>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7"/>
        <w:gridCol w:w="2294"/>
        <w:gridCol w:w="2150"/>
        <w:gridCol w:w="2007"/>
      </w:tblGrid>
      <w:tr w:rsidR="00F07BDE" w:rsidRPr="00AF1123" w:rsidTr="004C0C16">
        <w:trPr>
          <w:tblCellSpacing w:w="5" w:type="nil"/>
        </w:trPr>
        <w:tc>
          <w:tcPr>
            <w:tcW w:w="716"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п/п</w:t>
            </w:r>
          </w:p>
        </w:tc>
        <w:tc>
          <w:tcPr>
            <w:tcW w:w="3112" w:type="dxa"/>
            <w:vMerge w:val="restart"/>
          </w:tcPr>
          <w:p w:rsidR="00F07BDE" w:rsidRPr="00AF1123" w:rsidRDefault="00F07BDE" w:rsidP="004C0C16">
            <w:pPr>
              <w:pStyle w:val="ConsPlusCell"/>
              <w:jc w:val="center"/>
              <w:rPr>
                <w:rFonts w:ascii="Times New Roman" w:hAnsi="Times New Roman" w:cs="Times New Roman"/>
                <w:sz w:val="24"/>
                <w:szCs w:val="24"/>
              </w:rPr>
            </w:pPr>
            <w:r w:rsidRPr="00AF1123">
              <w:rPr>
                <w:rFonts w:ascii="Times New Roman" w:hAnsi="Times New Roman" w:cs="Times New Roman"/>
                <w:sz w:val="24"/>
                <w:szCs w:val="24"/>
              </w:rPr>
              <w:t xml:space="preserve">Номер и наименование основного мероприятия, </w:t>
            </w:r>
            <w:r w:rsidRPr="00AF1123">
              <w:rPr>
                <w:rFonts w:ascii="Times New Roman" w:hAnsi="Times New Roman"/>
                <w:sz w:val="24"/>
                <w:szCs w:val="24"/>
              </w:rPr>
              <w:t>приоритетного основного мероприятия,</w:t>
            </w:r>
          </w:p>
          <w:p w:rsidR="00F07BDE" w:rsidRPr="00AF1123" w:rsidRDefault="00F07BDE" w:rsidP="004C0C16">
            <w:pPr>
              <w:pStyle w:val="ConsPlusCell"/>
              <w:jc w:val="center"/>
              <w:rPr>
                <w:kern w:val="2"/>
                <w:szCs w:val="24"/>
              </w:rPr>
            </w:pPr>
            <w:r w:rsidRPr="00AF1123">
              <w:rPr>
                <w:rFonts w:ascii="Times New Roman" w:hAnsi="Times New Roman" w:cs="Times New Roman"/>
                <w:sz w:val="24"/>
                <w:szCs w:val="24"/>
              </w:rPr>
              <w:t xml:space="preserve">мероприятия ведомственной целевой программы </w:t>
            </w:r>
            <w:hyperlink w:anchor="Par1127" w:history="1">
              <w:r w:rsidRPr="00AF1123">
                <w:rPr>
                  <w:rFonts w:ascii="Times New Roman" w:hAnsi="Times New Roman"/>
                  <w:sz w:val="24"/>
                  <w:szCs w:val="24"/>
                </w:rPr>
                <w:t>&lt;1&gt;</w:t>
              </w:r>
            </w:hyperlink>
          </w:p>
        </w:tc>
        <w:tc>
          <w:tcPr>
            <w:tcW w:w="2910" w:type="dxa"/>
            <w:vMerge w:val="restart"/>
          </w:tcPr>
          <w:p w:rsidR="00F07BDE" w:rsidRPr="00AF1123" w:rsidRDefault="00F07BDE" w:rsidP="004C0C16">
            <w:pPr>
              <w:autoSpaceDE w:val="0"/>
              <w:autoSpaceDN w:val="0"/>
              <w:adjustRightInd w:val="0"/>
              <w:jc w:val="center"/>
              <w:rPr>
                <w:kern w:val="2"/>
                <w:szCs w:val="24"/>
              </w:rPr>
            </w:pPr>
            <w:r w:rsidRPr="00AF1123">
              <w:rPr>
                <w:szCs w:val="24"/>
              </w:rPr>
              <w:t>Соисполнитель, участник, ответственный за исполнение основного мероприятия приоритетного основного мероприятия, мероприятия ВЦП</w:t>
            </w:r>
          </w:p>
        </w:tc>
        <w:tc>
          <w:tcPr>
            <w:tcW w:w="2580" w:type="dxa"/>
            <w:gridSpan w:val="2"/>
          </w:tcPr>
          <w:p w:rsidR="00F07BDE" w:rsidRPr="00AF1123" w:rsidRDefault="00F07BDE" w:rsidP="004C0C16">
            <w:pPr>
              <w:autoSpaceDE w:val="0"/>
              <w:autoSpaceDN w:val="0"/>
              <w:adjustRightInd w:val="0"/>
              <w:ind w:left="-57" w:firstLine="142"/>
              <w:jc w:val="center"/>
              <w:rPr>
                <w:kern w:val="2"/>
                <w:szCs w:val="24"/>
              </w:rPr>
            </w:pPr>
            <w:r w:rsidRPr="00AF1123">
              <w:rPr>
                <w:kern w:val="2"/>
                <w:szCs w:val="24"/>
              </w:rPr>
              <w:t xml:space="preserve">Срок </w:t>
            </w:r>
          </w:p>
        </w:tc>
        <w:tc>
          <w:tcPr>
            <w:tcW w:w="2294" w:type="dxa"/>
            <w:vMerge w:val="restart"/>
          </w:tcPr>
          <w:p w:rsidR="00F07BDE" w:rsidRPr="00AF1123" w:rsidRDefault="00F07BDE" w:rsidP="004C0C16">
            <w:pPr>
              <w:autoSpaceDE w:val="0"/>
              <w:autoSpaceDN w:val="0"/>
              <w:adjustRightInd w:val="0"/>
              <w:jc w:val="center"/>
              <w:rPr>
                <w:szCs w:val="24"/>
              </w:rPr>
            </w:pPr>
            <w:r w:rsidRPr="00AF1123">
              <w:rPr>
                <w:szCs w:val="24"/>
              </w:rPr>
              <w:t xml:space="preserve">Ожидаемый результат </w:t>
            </w:r>
          </w:p>
          <w:p w:rsidR="00F07BDE" w:rsidRPr="00AF1123" w:rsidRDefault="00F07BDE" w:rsidP="004C0C16">
            <w:pPr>
              <w:autoSpaceDE w:val="0"/>
              <w:autoSpaceDN w:val="0"/>
              <w:adjustRightInd w:val="0"/>
              <w:jc w:val="center"/>
              <w:rPr>
                <w:kern w:val="2"/>
                <w:szCs w:val="24"/>
              </w:rPr>
            </w:pPr>
            <w:r w:rsidRPr="00AF1123">
              <w:rPr>
                <w:szCs w:val="24"/>
              </w:rPr>
              <w:t>(краткое описание)</w:t>
            </w:r>
          </w:p>
        </w:tc>
        <w:tc>
          <w:tcPr>
            <w:tcW w:w="2150" w:type="dxa"/>
            <w:vMerge w:val="restart"/>
          </w:tcPr>
          <w:p w:rsidR="00F07BDE" w:rsidRPr="00AF1123" w:rsidRDefault="00F07BDE" w:rsidP="004C0C16">
            <w:pPr>
              <w:autoSpaceDE w:val="0"/>
              <w:autoSpaceDN w:val="0"/>
              <w:adjustRightInd w:val="0"/>
              <w:jc w:val="center"/>
              <w:rPr>
                <w:kern w:val="2"/>
                <w:szCs w:val="24"/>
              </w:rPr>
            </w:pPr>
            <w:r w:rsidRPr="00AF1123">
              <w:rPr>
                <w:szCs w:val="24"/>
              </w:rPr>
              <w:t>Последствия нереализации основного мероприятия, приоритетного основного мероприятия, мероприятия ведомственной</w:t>
            </w:r>
            <w:r>
              <w:rPr>
                <w:szCs w:val="24"/>
              </w:rPr>
              <w:t xml:space="preserve"> </w:t>
            </w:r>
            <w:r w:rsidRPr="00AF1123">
              <w:rPr>
                <w:szCs w:val="24"/>
              </w:rPr>
              <w:t>целевой</w:t>
            </w:r>
            <w:r>
              <w:rPr>
                <w:szCs w:val="24"/>
              </w:rPr>
              <w:t xml:space="preserve"> </w:t>
            </w:r>
            <w:r w:rsidRPr="00AF1123">
              <w:rPr>
                <w:szCs w:val="24"/>
              </w:rPr>
              <w:t>программы</w:t>
            </w:r>
          </w:p>
        </w:tc>
        <w:tc>
          <w:tcPr>
            <w:tcW w:w="2007" w:type="dxa"/>
            <w:vMerge w:val="restart"/>
          </w:tcPr>
          <w:p w:rsidR="00F07BDE" w:rsidRPr="00AF1123" w:rsidRDefault="00F07BDE" w:rsidP="004C0C16">
            <w:pPr>
              <w:autoSpaceDE w:val="0"/>
              <w:autoSpaceDN w:val="0"/>
              <w:adjustRightInd w:val="0"/>
              <w:jc w:val="center"/>
              <w:rPr>
                <w:kern w:val="2"/>
                <w:szCs w:val="24"/>
              </w:rPr>
            </w:pPr>
            <w:r w:rsidRPr="00AF1123">
              <w:rPr>
                <w:szCs w:val="24"/>
              </w:rPr>
              <w:t>Связь с показателями государственной программы (подпрограммы)</w:t>
            </w:r>
          </w:p>
        </w:tc>
      </w:tr>
      <w:tr w:rsidR="00F07BDE" w:rsidRPr="00AF1123" w:rsidTr="004C0C16">
        <w:trPr>
          <w:tblCellSpacing w:w="5" w:type="nil"/>
        </w:trPr>
        <w:tc>
          <w:tcPr>
            <w:tcW w:w="716" w:type="dxa"/>
            <w:vMerge/>
          </w:tcPr>
          <w:p w:rsidR="00F07BDE" w:rsidRPr="00AF1123" w:rsidRDefault="00F07BDE" w:rsidP="004C0C16">
            <w:pPr>
              <w:autoSpaceDE w:val="0"/>
              <w:autoSpaceDN w:val="0"/>
              <w:adjustRightInd w:val="0"/>
              <w:jc w:val="center"/>
              <w:rPr>
                <w:kern w:val="2"/>
                <w:szCs w:val="24"/>
              </w:rPr>
            </w:pPr>
          </w:p>
        </w:tc>
        <w:tc>
          <w:tcPr>
            <w:tcW w:w="3112" w:type="dxa"/>
            <w:vMerge/>
          </w:tcPr>
          <w:p w:rsidR="00F07BDE" w:rsidRPr="00AF1123" w:rsidRDefault="00F07BDE" w:rsidP="004C0C16">
            <w:pPr>
              <w:autoSpaceDE w:val="0"/>
              <w:autoSpaceDN w:val="0"/>
              <w:adjustRightInd w:val="0"/>
              <w:rPr>
                <w:kern w:val="2"/>
                <w:szCs w:val="24"/>
              </w:rPr>
            </w:pPr>
          </w:p>
        </w:tc>
        <w:tc>
          <w:tcPr>
            <w:tcW w:w="2910" w:type="dxa"/>
            <w:vMerge/>
          </w:tcPr>
          <w:p w:rsidR="00F07BDE" w:rsidRPr="00AF1123" w:rsidRDefault="00F07BDE" w:rsidP="004C0C16">
            <w:pPr>
              <w:autoSpaceDE w:val="0"/>
              <w:autoSpaceDN w:val="0"/>
              <w:adjustRightInd w:val="0"/>
              <w:rPr>
                <w:kern w:val="2"/>
                <w:szCs w:val="24"/>
              </w:rPr>
            </w:pP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 xml:space="preserve">начала </w:t>
            </w:r>
          </w:p>
          <w:p w:rsidR="00F07BDE" w:rsidRPr="00AF1123" w:rsidRDefault="00F07BDE" w:rsidP="004C0C16">
            <w:pPr>
              <w:autoSpaceDE w:val="0"/>
              <w:autoSpaceDN w:val="0"/>
              <w:adjustRightInd w:val="0"/>
              <w:jc w:val="center"/>
              <w:rPr>
                <w:kern w:val="2"/>
                <w:szCs w:val="24"/>
              </w:rPr>
            </w:pPr>
            <w:r w:rsidRPr="00AF1123">
              <w:rPr>
                <w:kern w:val="2"/>
                <w:szCs w:val="24"/>
              </w:rPr>
              <w:t>реализации</w:t>
            </w:r>
          </w:p>
        </w:tc>
        <w:tc>
          <w:tcPr>
            <w:tcW w:w="1577" w:type="dxa"/>
          </w:tcPr>
          <w:p w:rsidR="00F07BDE" w:rsidRPr="00AF1123" w:rsidRDefault="00F07BDE" w:rsidP="004C0C16">
            <w:pPr>
              <w:autoSpaceDE w:val="0"/>
              <w:autoSpaceDN w:val="0"/>
              <w:adjustRightInd w:val="0"/>
              <w:jc w:val="center"/>
              <w:rPr>
                <w:kern w:val="2"/>
                <w:szCs w:val="24"/>
              </w:rPr>
            </w:pPr>
            <w:r w:rsidRPr="00AF1123">
              <w:rPr>
                <w:kern w:val="2"/>
                <w:szCs w:val="24"/>
              </w:rPr>
              <w:t>окончания реализации</w:t>
            </w:r>
          </w:p>
        </w:tc>
        <w:tc>
          <w:tcPr>
            <w:tcW w:w="2294" w:type="dxa"/>
            <w:vMerge/>
          </w:tcPr>
          <w:p w:rsidR="00F07BDE" w:rsidRPr="00AF1123" w:rsidRDefault="00F07BDE" w:rsidP="004C0C16">
            <w:pPr>
              <w:autoSpaceDE w:val="0"/>
              <w:autoSpaceDN w:val="0"/>
              <w:adjustRightInd w:val="0"/>
              <w:jc w:val="center"/>
              <w:rPr>
                <w:kern w:val="2"/>
                <w:szCs w:val="24"/>
              </w:rPr>
            </w:pPr>
          </w:p>
        </w:tc>
        <w:tc>
          <w:tcPr>
            <w:tcW w:w="2150" w:type="dxa"/>
            <w:vMerge/>
          </w:tcPr>
          <w:p w:rsidR="00F07BDE" w:rsidRPr="00AF1123" w:rsidRDefault="00F07BDE" w:rsidP="004C0C16">
            <w:pPr>
              <w:autoSpaceDE w:val="0"/>
              <w:autoSpaceDN w:val="0"/>
              <w:adjustRightInd w:val="0"/>
              <w:jc w:val="center"/>
              <w:rPr>
                <w:kern w:val="2"/>
                <w:szCs w:val="24"/>
              </w:rPr>
            </w:pPr>
          </w:p>
        </w:tc>
        <w:tc>
          <w:tcPr>
            <w:tcW w:w="2007" w:type="dxa"/>
            <w:vMerge/>
          </w:tcPr>
          <w:p w:rsidR="00F07BDE" w:rsidRPr="00AF1123" w:rsidRDefault="00F07BDE" w:rsidP="004C0C16">
            <w:pPr>
              <w:autoSpaceDE w:val="0"/>
              <w:autoSpaceDN w:val="0"/>
              <w:adjustRightInd w:val="0"/>
              <w:rPr>
                <w:kern w:val="2"/>
                <w:szCs w:val="24"/>
              </w:rPr>
            </w:pPr>
          </w:p>
        </w:tc>
      </w:tr>
    </w:tbl>
    <w:p w:rsidR="00F07BDE" w:rsidRPr="00AF1123" w:rsidRDefault="00F07BDE" w:rsidP="00F07BDE">
      <w:pPr>
        <w:rPr>
          <w:sz w:val="2"/>
          <w:szCs w:val="2"/>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8"/>
        <w:gridCol w:w="2294"/>
        <w:gridCol w:w="144"/>
        <w:gridCol w:w="2007"/>
        <w:gridCol w:w="2005"/>
      </w:tblGrid>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311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2910"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2294"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2151" w:type="dxa"/>
            <w:gridSpan w:val="2"/>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w:t>
            </w:r>
            <w:r w:rsidRPr="00AF1123">
              <w:rPr>
                <w:kern w:val="2"/>
                <w:szCs w:val="24"/>
              </w:rPr>
              <w:t>.Подпрограмма «Развитие инфраструктуры спорта в Октябрьском районе»</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1. Цель подпрограммы 1 «Развитие инфраструктуры физической культуры и спорта</w:t>
            </w:r>
          </w:p>
          <w:p w:rsidR="00F07BDE" w:rsidRPr="00AF1123" w:rsidRDefault="00F07BDE" w:rsidP="004C0C16">
            <w:pPr>
              <w:autoSpaceDE w:val="0"/>
              <w:autoSpaceDN w:val="0"/>
              <w:adjustRightInd w:val="0"/>
              <w:jc w:val="center"/>
              <w:rPr>
                <w:kern w:val="2"/>
                <w:szCs w:val="24"/>
              </w:rPr>
            </w:pPr>
            <w:r w:rsidRPr="00AF1123">
              <w:rPr>
                <w:kern w:val="2"/>
                <w:szCs w:val="24"/>
                <w:lang w:eastAsia="en-US"/>
              </w:rPr>
              <w:t>Октябрьского района, в том числе для лиц с ограниченными возможностями здоровья и инвалидов»</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numPr>
                <w:ilvl w:val="1"/>
                <w:numId w:val="5"/>
              </w:numPr>
              <w:shd w:val="clear" w:color="auto" w:fill="FFFFFF"/>
              <w:spacing w:line="233" w:lineRule="auto"/>
              <w:jc w:val="center"/>
              <w:rPr>
                <w:kern w:val="2"/>
                <w:szCs w:val="24"/>
                <w:lang w:eastAsia="en-US"/>
              </w:rPr>
            </w:pPr>
            <w:r w:rsidRPr="00AF1123">
              <w:rPr>
                <w:kern w:val="2"/>
                <w:szCs w:val="24"/>
                <w:lang w:eastAsia="en-US"/>
              </w:rPr>
              <w:t>Задача  подпрограммы 1 «Создание условий для увеличения уровня обеспеченности спортивными сооружениями</w:t>
            </w:r>
          </w:p>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по направлениям «Массовый спорт», в том числе для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t>1.1.1</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1.1.</w:t>
            </w:r>
          </w:p>
          <w:p w:rsidR="00F07BDE" w:rsidRPr="00AF1123" w:rsidRDefault="00F07BDE" w:rsidP="004C0C16">
            <w:pPr>
              <w:autoSpaceDE w:val="0"/>
              <w:autoSpaceDN w:val="0"/>
              <w:adjustRightInd w:val="0"/>
              <w:rPr>
                <w:kern w:val="2"/>
                <w:szCs w:val="24"/>
              </w:rPr>
            </w:pPr>
            <w:r w:rsidRPr="00AF1123">
              <w:rPr>
                <w:kern w:val="2"/>
                <w:szCs w:val="24"/>
              </w:rPr>
              <w:t>Строительство и реконструкция спортивных сооружений Октябрьского района</w:t>
            </w:r>
          </w:p>
        </w:tc>
        <w:tc>
          <w:tcPr>
            <w:tcW w:w="2910" w:type="dxa"/>
          </w:tcPr>
          <w:p w:rsidR="00F07BDE" w:rsidRPr="00AF1123" w:rsidRDefault="00F07BDE" w:rsidP="004C0C16">
            <w:pPr>
              <w:autoSpaceDE w:val="0"/>
              <w:autoSpaceDN w:val="0"/>
              <w:adjustRightInd w:val="0"/>
              <w:rPr>
                <w:kern w:val="2"/>
                <w:sz w:val="22"/>
                <w:szCs w:val="22"/>
              </w:rPr>
            </w:pPr>
            <w:r w:rsidRPr="00AF1123">
              <w:rPr>
                <w:kern w:val="2"/>
                <w:sz w:val="22"/>
                <w:szCs w:val="22"/>
              </w:rPr>
              <w:t>администрации городского и сельских поселений Октябрьского района; отдел образования Администрации Октябрьского района;</w:t>
            </w:r>
          </w:p>
          <w:p w:rsidR="00F07BDE" w:rsidRPr="00AF1123" w:rsidRDefault="00F07BDE" w:rsidP="004C0C16">
            <w:pPr>
              <w:autoSpaceDE w:val="0"/>
              <w:autoSpaceDN w:val="0"/>
              <w:adjustRightInd w:val="0"/>
              <w:rPr>
                <w:kern w:val="2"/>
                <w:szCs w:val="24"/>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w:t>
            </w:r>
            <w:r>
              <w:rPr>
                <w:kern w:val="2"/>
                <w:sz w:val="22"/>
                <w:szCs w:val="22"/>
              </w:rPr>
              <w:t xml:space="preserve"> </w:t>
            </w:r>
            <w:r w:rsidRPr="00AF1123">
              <w:rPr>
                <w:kern w:val="2"/>
                <w:sz w:val="22"/>
                <w:szCs w:val="22"/>
              </w:rPr>
              <w:lastRenderedPageBreak/>
              <w:t>Служба</w:t>
            </w:r>
            <w:r>
              <w:rPr>
                <w:kern w:val="2"/>
                <w:sz w:val="22"/>
                <w:szCs w:val="22"/>
              </w:rPr>
              <w:t xml:space="preserve"> </w:t>
            </w:r>
            <w:r w:rsidRPr="00AF1123">
              <w:rPr>
                <w:kern w:val="2"/>
                <w:sz w:val="22"/>
                <w:szCs w:val="22"/>
              </w:rPr>
              <w:t>«Заказчика» Октябрьского района;</w:t>
            </w:r>
            <w:r>
              <w:rPr>
                <w:kern w:val="2"/>
                <w:sz w:val="22"/>
                <w:szCs w:val="22"/>
              </w:rPr>
              <w:t xml:space="preserve"> </w:t>
            </w:r>
            <w:r w:rsidRPr="00AF1123">
              <w:rPr>
                <w:kern w:val="2"/>
                <w:sz w:val="22"/>
                <w:szCs w:val="22"/>
              </w:rPr>
              <w:t>Муниципальное казенное учреждение «Департамент строительства и жилищно-коммунального 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rPr>
                <w:szCs w:val="24"/>
              </w:rPr>
            </w:pPr>
            <w:r w:rsidRPr="00AF1123">
              <w:rPr>
                <w:szCs w:val="24"/>
              </w:rPr>
              <w:t xml:space="preserve">Создание благоприятных условий для занятий физической культурой и спортом. Доступность объектов спортивной направленности для </w:t>
            </w:r>
            <w:r w:rsidRPr="00AF1123">
              <w:rPr>
                <w:szCs w:val="24"/>
              </w:rPr>
              <w:lastRenderedPageBreak/>
              <w:t>всех категорий граждан.</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Отсутствие возможности заниматься физической культурой и спортом. Как следствие снижение </w:t>
            </w:r>
            <w:r w:rsidRPr="00AF1123">
              <w:rPr>
                <w:kern w:val="2"/>
                <w:szCs w:val="24"/>
              </w:rPr>
              <w:lastRenderedPageBreak/>
              <w:t>количества граждан района занимающихся физической культурой и спортом</w:t>
            </w:r>
          </w:p>
        </w:tc>
        <w:tc>
          <w:tcPr>
            <w:tcW w:w="2005" w:type="dxa"/>
          </w:tcPr>
          <w:p w:rsidR="00F07BDE" w:rsidRPr="00AF1123" w:rsidRDefault="00F07BDE" w:rsidP="004C0C16">
            <w:pPr>
              <w:autoSpaceDE w:val="0"/>
              <w:autoSpaceDN w:val="0"/>
              <w:adjustRightInd w:val="0"/>
              <w:jc w:val="center"/>
              <w:rPr>
                <w:bCs/>
                <w:kern w:val="2"/>
                <w:szCs w:val="24"/>
              </w:rPr>
            </w:pPr>
            <w:r w:rsidRPr="00AF1123">
              <w:rPr>
                <w:bCs/>
                <w:kern w:val="2"/>
                <w:szCs w:val="24"/>
              </w:rPr>
              <w:lastRenderedPageBreak/>
              <w:t>2; 1.1.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lastRenderedPageBreak/>
              <w:t>1.1.2</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1.2.</w:t>
            </w:r>
          </w:p>
          <w:p w:rsidR="00F07BDE" w:rsidRPr="00AF1123" w:rsidRDefault="00F07BDE" w:rsidP="004C0C16">
            <w:pPr>
              <w:autoSpaceDE w:val="0"/>
              <w:autoSpaceDN w:val="0"/>
              <w:adjustRightInd w:val="0"/>
              <w:rPr>
                <w:bCs/>
                <w:kern w:val="2"/>
                <w:szCs w:val="24"/>
              </w:rPr>
            </w:pPr>
            <w:r w:rsidRPr="00AF1123">
              <w:rPr>
                <w:bCs/>
                <w:kern w:val="2"/>
                <w:szCs w:val="24"/>
              </w:rPr>
              <w:t xml:space="preserve">«Создание (реконструкция) объектов спортивной инфраструктуры массового спорта на сновании соглашений о государственно-частном (муниципально-частном) партнерстве или концессионных соглашений» </w:t>
            </w:r>
          </w:p>
        </w:tc>
        <w:tc>
          <w:tcPr>
            <w:tcW w:w="2910" w:type="dxa"/>
          </w:tcPr>
          <w:p w:rsidR="00F07BDE" w:rsidRPr="00AF1123" w:rsidRDefault="00F07BDE" w:rsidP="0031681F">
            <w:pPr>
              <w:autoSpaceDE w:val="0"/>
              <w:autoSpaceDN w:val="0"/>
              <w:adjustRightInd w:val="0"/>
              <w:rPr>
                <w:kern w:val="2"/>
                <w:sz w:val="22"/>
                <w:szCs w:val="22"/>
              </w:rPr>
            </w:pPr>
            <w:r w:rsidRPr="00AF1123">
              <w:rPr>
                <w:kern w:val="2"/>
                <w:sz w:val="22"/>
                <w:szCs w:val="22"/>
              </w:rPr>
              <w:t>отдел культуры</w:t>
            </w:r>
            <w:r>
              <w:rPr>
                <w:kern w:val="2"/>
                <w:sz w:val="22"/>
                <w:szCs w:val="22"/>
              </w:rPr>
              <w:t>, физической культуры и спорта</w:t>
            </w:r>
            <w:r w:rsidR="0031681F">
              <w:rPr>
                <w:kern w:val="2"/>
                <w:sz w:val="22"/>
                <w:szCs w:val="22"/>
              </w:rPr>
              <w:t xml:space="preserve"> Администрация</w:t>
            </w:r>
            <w:r w:rsidRPr="00AF1123">
              <w:rPr>
                <w:kern w:val="2"/>
                <w:sz w:val="22"/>
                <w:szCs w:val="22"/>
              </w:rPr>
              <w:t xml:space="preserve"> Октябрьского района; </w:t>
            </w:r>
            <w:r w:rsidR="00E629C8" w:rsidRPr="00E629C8">
              <w:rPr>
                <w:kern w:val="2"/>
                <w:sz w:val="22"/>
                <w:szCs w:val="22"/>
              </w:rPr>
              <w:t>Администрации Октябрьского района</w:t>
            </w:r>
            <w:r w:rsidR="0031681F">
              <w:rPr>
                <w:kern w:val="2"/>
                <w:sz w:val="22"/>
                <w:szCs w:val="22"/>
              </w:rPr>
              <w:t>;</w:t>
            </w:r>
            <w:r w:rsidR="00E629C8" w:rsidRPr="00E629C8">
              <w:rPr>
                <w:kern w:val="2"/>
                <w:sz w:val="22"/>
                <w:szCs w:val="22"/>
              </w:rPr>
              <w:t xml:space="preserve"> </w:t>
            </w:r>
            <w:r w:rsidRPr="00AF1123">
              <w:rPr>
                <w:kern w:val="2"/>
                <w:sz w:val="22"/>
                <w:szCs w:val="22"/>
              </w:rPr>
              <w:t xml:space="preserve">Муниципальное казенное учреждение «Департамент строительства и жилищно-коммунального </w:t>
            </w:r>
            <w:r w:rsidR="00E629C8">
              <w:rPr>
                <w:kern w:val="2"/>
                <w:sz w:val="22"/>
                <w:szCs w:val="22"/>
              </w:rPr>
              <w:t>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2023</w:t>
            </w:r>
          </w:p>
        </w:tc>
        <w:tc>
          <w:tcPr>
            <w:tcW w:w="1578" w:type="dxa"/>
          </w:tcPr>
          <w:p w:rsidR="00F07BDE" w:rsidRPr="00AF1123" w:rsidRDefault="00A77A23" w:rsidP="004C0C16">
            <w:pPr>
              <w:autoSpaceDE w:val="0"/>
              <w:autoSpaceDN w:val="0"/>
              <w:adjustRightInd w:val="0"/>
              <w:jc w:val="center"/>
              <w:rPr>
                <w:kern w:val="2"/>
                <w:szCs w:val="24"/>
              </w:rPr>
            </w:pPr>
            <w:r>
              <w:rPr>
                <w:kern w:val="2"/>
                <w:szCs w:val="24"/>
              </w:rPr>
              <w:t>2025</w:t>
            </w:r>
          </w:p>
        </w:tc>
        <w:tc>
          <w:tcPr>
            <w:tcW w:w="2438" w:type="dxa"/>
            <w:gridSpan w:val="2"/>
          </w:tcPr>
          <w:p w:rsidR="00F07BDE" w:rsidRPr="00AF1123" w:rsidRDefault="00F07BDE" w:rsidP="004C0C16">
            <w:pPr>
              <w:rPr>
                <w:kern w:val="2"/>
                <w:szCs w:val="24"/>
                <w:lang w:eastAsia="en-US"/>
              </w:rPr>
            </w:pPr>
            <w:r>
              <w:rPr>
                <w:kern w:val="2"/>
                <w:szCs w:val="24"/>
                <w:lang w:eastAsia="en-US"/>
              </w:rPr>
              <w:t xml:space="preserve">увеличение количества </w:t>
            </w:r>
            <w:r w:rsidRPr="00AF1123">
              <w:rPr>
                <w:kern w:val="2"/>
                <w:szCs w:val="24"/>
                <w:lang w:eastAsia="en-US"/>
              </w:rPr>
              <w:t xml:space="preserve">объектов спорта, находящихся на территории Октябрьского района, </w:t>
            </w:r>
            <w:r w:rsidRPr="00AF1123">
              <w:rPr>
                <w:szCs w:val="24"/>
                <w:shd w:val="clear" w:color="auto" w:fill="FFFFFF"/>
              </w:rPr>
              <w:t>в том числе созданных на основании соглашений о государственно-частном (муниципально-частном) партнёрстве</w:t>
            </w:r>
            <w:r w:rsidRPr="00AF1123">
              <w:rPr>
                <w:kern w:val="2"/>
                <w:szCs w:val="24"/>
                <w:lang w:eastAsia="en-US"/>
              </w:rPr>
              <w:t xml:space="preserve"> </w:t>
            </w:r>
          </w:p>
        </w:tc>
        <w:tc>
          <w:tcPr>
            <w:tcW w:w="2007" w:type="dxa"/>
          </w:tcPr>
          <w:p w:rsidR="00F07BDE" w:rsidRPr="00AF1123" w:rsidRDefault="00F07BDE" w:rsidP="004C0C16">
            <w:pPr>
              <w:rPr>
                <w:kern w:val="2"/>
                <w:szCs w:val="24"/>
                <w:lang w:eastAsia="en-US"/>
              </w:rPr>
            </w:pPr>
            <w:r w:rsidRPr="00AF1123">
              <w:rPr>
                <w:kern w:val="2"/>
                <w:szCs w:val="24"/>
                <w:lang w:eastAsia="en-US"/>
              </w:rPr>
              <w:t>не достижение уровня обеспечения населения спортивными сооружениями</w:t>
            </w:r>
          </w:p>
        </w:tc>
        <w:tc>
          <w:tcPr>
            <w:tcW w:w="2005" w:type="dxa"/>
          </w:tcPr>
          <w:p w:rsidR="00F07BDE" w:rsidRPr="00AF1123" w:rsidRDefault="00DD2B8F" w:rsidP="004C0C16">
            <w:pPr>
              <w:autoSpaceDE w:val="0"/>
              <w:autoSpaceDN w:val="0"/>
              <w:adjustRightInd w:val="0"/>
              <w:jc w:val="center"/>
              <w:rPr>
                <w:bCs/>
                <w:kern w:val="2"/>
                <w:szCs w:val="24"/>
              </w:rPr>
            </w:pPr>
            <w:r>
              <w:rPr>
                <w:bCs/>
                <w:kern w:val="2"/>
                <w:szCs w:val="24"/>
              </w:rPr>
              <w:t>2; 1.1; 1.2.</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II</w:t>
            </w:r>
            <w:r w:rsidRPr="00AF1123">
              <w:rPr>
                <w:kern w:val="2"/>
                <w:szCs w:val="24"/>
              </w:rPr>
              <w:t>.Подпрограмма «Развитие физической культуры и массового спорта в Октябрьском районе»</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bCs/>
                <w:kern w:val="2"/>
                <w:szCs w:val="24"/>
              </w:rPr>
            </w:pPr>
            <w:r w:rsidRPr="00AF1123">
              <w:rPr>
                <w:kern w:val="2"/>
                <w:szCs w:val="24"/>
                <w:lang w:eastAsia="en-US"/>
              </w:rPr>
              <w:t xml:space="preserve">2 Цель подпрограммы 2 </w:t>
            </w:r>
            <w:r w:rsidRPr="00AF1123">
              <w:rPr>
                <w:bCs/>
                <w:kern w:val="2"/>
                <w:szCs w:val="24"/>
              </w:rPr>
              <w:t>«Повышение мотивации жителей Октябрьского района</w:t>
            </w:r>
          </w:p>
          <w:p w:rsidR="00F07BDE" w:rsidRPr="00AF1123" w:rsidRDefault="00F07BDE" w:rsidP="004C0C16">
            <w:pPr>
              <w:autoSpaceDE w:val="0"/>
              <w:autoSpaceDN w:val="0"/>
              <w:adjustRightInd w:val="0"/>
              <w:jc w:val="center"/>
              <w:rPr>
                <w:kern w:val="2"/>
                <w:szCs w:val="24"/>
              </w:rPr>
            </w:pPr>
            <w:r w:rsidRPr="00AF1123">
              <w:rPr>
                <w:bCs/>
                <w:kern w:val="2"/>
                <w:szCs w:val="24"/>
              </w:rPr>
              <w:t>к регулярным занятиям физической культурой и спортом и ведению здорового образа жизни»</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eastAsia="en-US"/>
              </w:rPr>
              <w:t>2.1 Задача подпрограммы 2 «С</w:t>
            </w:r>
            <w:r w:rsidRPr="00AF1123">
              <w:rPr>
                <w:kern w:val="2"/>
                <w:szCs w:val="24"/>
              </w:rPr>
              <w:t>овершенствование системы физического</w:t>
            </w:r>
          </w:p>
          <w:p w:rsidR="00F07BDE" w:rsidRPr="00AF1123" w:rsidRDefault="00F07BDE" w:rsidP="004C0C16">
            <w:pPr>
              <w:autoSpaceDE w:val="0"/>
              <w:autoSpaceDN w:val="0"/>
              <w:adjustRightInd w:val="0"/>
              <w:jc w:val="center"/>
              <w:rPr>
                <w:kern w:val="2"/>
                <w:szCs w:val="24"/>
                <w:lang w:eastAsia="en-US"/>
              </w:rPr>
            </w:pPr>
            <w:r w:rsidRPr="00AF1123">
              <w:rPr>
                <w:kern w:val="2"/>
                <w:szCs w:val="24"/>
              </w:rPr>
              <w:t>воспитания различных категорий и групп населения, в том числе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2.1.1</w:t>
            </w:r>
          </w:p>
        </w:tc>
        <w:tc>
          <w:tcPr>
            <w:tcW w:w="3112" w:type="dxa"/>
          </w:tcPr>
          <w:p w:rsidR="00F07BDE" w:rsidRPr="00AF1123" w:rsidRDefault="00F07BDE" w:rsidP="004C0C16">
            <w:pPr>
              <w:autoSpaceDE w:val="0"/>
              <w:autoSpaceDN w:val="0"/>
              <w:adjustRightInd w:val="0"/>
              <w:rPr>
                <w:kern w:val="2"/>
                <w:szCs w:val="24"/>
              </w:rPr>
            </w:pPr>
            <w:r w:rsidRPr="00AF1123">
              <w:rPr>
                <w:kern w:val="2"/>
                <w:szCs w:val="24"/>
              </w:rPr>
              <w:t xml:space="preserve">Основное мероприятие 2.1. </w:t>
            </w:r>
            <w:r w:rsidRPr="00AF1123">
              <w:rPr>
                <w:bCs/>
                <w:kern w:val="2"/>
                <w:szCs w:val="24"/>
              </w:rPr>
              <w:t>Развитие массового спорта</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увеличение количества граждан района систематически занимающихся физической культурой и спортом, ведущих здоровый образ жизни</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t>сокращение числа жителей района ведущих здоровый образ жизни, как следствие сокращение продолжительности и качества жизни</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1; 2.1; 2.2; 2.2.1.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2.1.2</w:t>
            </w:r>
          </w:p>
        </w:tc>
        <w:tc>
          <w:tcPr>
            <w:tcW w:w="3112" w:type="dxa"/>
          </w:tcPr>
          <w:p w:rsidR="00F07BDE" w:rsidRPr="00AF1123" w:rsidRDefault="00F07BDE" w:rsidP="004C0C16">
            <w:pPr>
              <w:autoSpaceDE w:val="0"/>
              <w:autoSpaceDN w:val="0"/>
              <w:adjustRightInd w:val="0"/>
              <w:rPr>
                <w:kern w:val="2"/>
                <w:szCs w:val="24"/>
              </w:rPr>
            </w:pPr>
            <w:r w:rsidRPr="00AF1123">
              <w:rPr>
                <w:bCs/>
                <w:kern w:val="2"/>
                <w:szCs w:val="24"/>
              </w:rPr>
              <w:t xml:space="preserve">Основное мероприятие 2.2. Летняя оздоровительная </w:t>
            </w:r>
            <w:r w:rsidRPr="00AF1123">
              <w:rPr>
                <w:bCs/>
                <w:kern w:val="2"/>
                <w:szCs w:val="24"/>
              </w:rPr>
              <w:lastRenderedPageBreak/>
              <w:t>кампания</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lastRenderedPageBreak/>
              <w:t>отдел культуры</w:t>
            </w:r>
            <w:r>
              <w:rPr>
                <w:kern w:val="2"/>
                <w:szCs w:val="24"/>
              </w:rPr>
              <w:t xml:space="preserve">, физической культуры и </w:t>
            </w:r>
            <w:r>
              <w:rPr>
                <w:kern w:val="2"/>
                <w:szCs w:val="24"/>
              </w:rPr>
              <w:lastRenderedPageBreak/>
              <w:t>спорта</w:t>
            </w:r>
            <w:r w:rsidRPr="00AF1123">
              <w:rPr>
                <w:kern w:val="2"/>
                <w:szCs w:val="24"/>
              </w:rPr>
              <w:t xml:space="preserve"> Администрации Октябрьского района; отдел образования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 xml:space="preserve">организация летнего отдыха детей и </w:t>
            </w:r>
            <w:r w:rsidRPr="00AF1123">
              <w:rPr>
                <w:kern w:val="2"/>
                <w:szCs w:val="24"/>
              </w:rPr>
              <w:lastRenderedPageBreak/>
              <w:t>подростков, создание условий для занятий физической культурой и спортом детей и подростков района</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снижение физической </w:t>
            </w:r>
            <w:r w:rsidRPr="00AF1123">
              <w:rPr>
                <w:kern w:val="2"/>
                <w:szCs w:val="24"/>
              </w:rPr>
              <w:lastRenderedPageBreak/>
              <w:t>активности подрастающего поколения.</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1;2.1.</w:t>
            </w:r>
          </w:p>
        </w:tc>
      </w:tr>
    </w:tbl>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3</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Default="00F07BDE" w:rsidP="00696333">
      <w:pPr>
        <w:tabs>
          <w:tab w:val="left" w:pos="6416"/>
        </w:tabs>
        <w:autoSpaceDE w:val="0"/>
        <w:autoSpaceDN w:val="0"/>
        <w:adjustRightInd w:val="0"/>
        <w:ind w:left="9072"/>
        <w:jc w:val="right"/>
        <w:rPr>
          <w:kern w:val="2"/>
          <w:sz w:val="28"/>
          <w:szCs w:val="28"/>
          <w:lang w:eastAsia="en-US"/>
        </w:rPr>
      </w:pPr>
      <w:r w:rsidRPr="00BE0F14">
        <w:rPr>
          <w:kern w:val="2"/>
          <w:sz w:val="28"/>
          <w:szCs w:val="28"/>
          <w:lang w:eastAsia="en-US"/>
        </w:rPr>
        <w:t>«Развитие физической культуры и спорта»</w:t>
      </w:r>
    </w:p>
    <w:p w:rsidR="00696333" w:rsidRPr="00BE0F14" w:rsidRDefault="00696333" w:rsidP="00696333">
      <w:pPr>
        <w:tabs>
          <w:tab w:val="left" w:pos="6416"/>
        </w:tabs>
        <w:autoSpaceDE w:val="0"/>
        <w:autoSpaceDN w:val="0"/>
        <w:adjustRightInd w:val="0"/>
        <w:ind w:left="9072"/>
        <w:jc w:val="right"/>
        <w:rPr>
          <w:kern w:val="2"/>
          <w:sz w:val="28"/>
          <w:szCs w:val="28"/>
          <w:lang w:eastAsia="en-US"/>
        </w:rPr>
      </w:pPr>
    </w:p>
    <w:p w:rsidR="00F07BDE" w:rsidRPr="00AF1123" w:rsidRDefault="00F07BDE" w:rsidP="00F07BDE">
      <w:pPr>
        <w:autoSpaceDE w:val="0"/>
        <w:autoSpaceDN w:val="0"/>
        <w:adjustRightInd w:val="0"/>
        <w:jc w:val="center"/>
        <w:rPr>
          <w:kern w:val="2"/>
          <w:szCs w:val="24"/>
        </w:rPr>
      </w:pPr>
      <w:r w:rsidRPr="00AF1123">
        <w:rPr>
          <w:kern w:val="2"/>
          <w:szCs w:val="24"/>
        </w:rPr>
        <w:t>ПЕРЕЧЕНЬ</w:t>
      </w:r>
    </w:p>
    <w:p w:rsidR="00F07BDE" w:rsidRDefault="00F07BDE" w:rsidP="00F07BDE">
      <w:pPr>
        <w:autoSpaceDE w:val="0"/>
        <w:autoSpaceDN w:val="0"/>
        <w:adjustRightInd w:val="0"/>
        <w:jc w:val="center"/>
        <w:rPr>
          <w:kern w:val="2"/>
          <w:szCs w:val="24"/>
        </w:rPr>
      </w:pPr>
      <w:r w:rsidRPr="00AF1123">
        <w:rPr>
          <w:kern w:val="2"/>
          <w:szCs w:val="24"/>
        </w:rPr>
        <w:t>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w:t>
      </w:r>
    </w:p>
    <w:p w:rsidR="00696333" w:rsidRPr="00AF1123" w:rsidRDefault="00696333" w:rsidP="00F07BDE">
      <w:pPr>
        <w:autoSpaceDE w:val="0"/>
        <w:autoSpaceDN w:val="0"/>
        <w:adjustRightInd w:val="0"/>
        <w:jc w:val="center"/>
        <w:rPr>
          <w:kern w:val="2"/>
          <w:szCs w:val="24"/>
        </w:rPr>
      </w:pPr>
    </w:p>
    <w:tbl>
      <w:tblPr>
        <w:tblW w:w="526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245"/>
        <w:gridCol w:w="1107"/>
        <w:gridCol w:w="1247"/>
        <w:gridCol w:w="1522"/>
        <w:gridCol w:w="1109"/>
        <w:gridCol w:w="972"/>
        <w:gridCol w:w="973"/>
        <w:gridCol w:w="834"/>
        <w:gridCol w:w="698"/>
        <w:gridCol w:w="698"/>
        <w:gridCol w:w="697"/>
        <w:gridCol w:w="698"/>
        <w:gridCol w:w="698"/>
        <w:gridCol w:w="699"/>
        <w:gridCol w:w="696"/>
        <w:gridCol w:w="698"/>
        <w:gridCol w:w="561"/>
      </w:tblGrid>
      <w:tr w:rsidR="00F07BDE" w:rsidRPr="00AF1123" w:rsidTr="004C0C16">
        <w:trPr>
          <w:tblHeader/>
        </w:trPr>
        <w:tc>
          <w:tcPr>
            <w:tcW w:w="415"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rFonts w:eastAsia="Calibri"/>
                <w:kern w:val="2"/>
                <w:lang w:eastAsia="en-US"/>
              </w:rPr>
              <w:t>№ п/п</w:t>
            </w:r>
          </w:p>
        </w:tc>
        <w:tc>
          <w:tcPr>
            <w:tcW w:w="1232"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Наименование инвестиционного проекта</w:t>
            </w:r>
          </w:p>
        </w:tc>
        <w:tc>
          <w:tcPr>
            <w:tcW w:w="1096"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Ответственный исполнитель, соисполнитель, участник</w:t>
            </w:r>
          </w:p>
        </w:tc>
        <w:tc>
          <w:tcPr>
            <w:tcW w:w="1233"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Номер и дата положи-тельного заключения государст-венной (негосударственной) экспертизы</w:t>
            </w:r>
          </w:p>
        </w:tc>
        <w:tc>
          <w:tcPr>
            <w:tcW w:w="1505" w:type="dxa"/>
            <w:vMerge w:val="restart"/>
          </w:tcPr>
          <w:p w:rsidR="00F07BDE" w:rsidRPr="00AF1123" w:rsidRDefault="00F07BDE" w:rsidP="004C0C16">
            <w:pPr>
              <w:autoSpaceDE w:val="0"/>
              <w:autoSpaceDN w:val="0"/>
              <w:adjustRightInd w:val="0"/>
              <w:jc w:val="center"/>
              <w:rPr>
                <w:kern w:val="2"/>
              </w:rPr>
            </w:pPr>
            <w:r w:rsidRPr="00AF1123">
              <w:rPr>
                <w:kern w:val="2"/>
              </w:rPr>
              <w:t>Источник</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финансирования</w:t>
            </w:r>
          </w:p>
        </w:tc>
        <w:tc>
          <w:tcPr>
            <w:tcW w:w="1097" w:type="dxa"/>
            <w:vMerge w:val="restart"/>
          </w:tcPr>
          <w:p w:rsidR="00F07BDE" w:rsidRPr="00AF1123" w:rsidRDefault="00F07BDE" w:rsidP="004C0C16">
            <w:pPr>
              <w:autoSpaceDE w:val="0"/>
              <w:autoSpaceDN w:val="0"/>
              <w:adjustRightInd w:val="0"/>
              <w:jc w:val="center"/>
              <w:rPr>
                <w:kern w:val="2"/>
              </w:rPr>
            </w:pPr>
            <w:r w:rsidRPr="00AF1123">
              <w:rPr>
                <w:kern w:val="2"/>
              </w:rPr>
              <w:t xml:space="preserve">Сметная стоимость </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в ценах соответст-вующих лет </w:t>
            </w:r>
            <w:r w:rsidRPr="00AF1123">
              <w:rPr>
                <w:spacing w:val="-10"/>
                <w:kern w:val="2"/>
              </w:rPr>
              <w:t>(тыс. рублей)</w:t>
            </w:r>
          </w:p>
        </w:tc>
        <w:tc>
          <w:tcPr>
            <w:tcW w:w="8821" w:type="dxa"/>
            <w:gridSpan w:val="12"/>
          </w:tcPr>
          <w:p w:rsidR="00F07BDE" w:rsidRPr="00AF1123" w:rsidRDefault="00F07BDE" w:rsidP="004C0C16">
            <w:pPr>
              <w:autoSpaceDE w:val="0"/>
              <w:autoSpaceDN w:val="0"/>
              <w:adjustRightInd w:val="0"/>
              <w:jc w:val="center"/>
              <w:rPr>
                <w:kern w:val="2"/>
              </w:rPr>
            </w:pPr>
            <w:r w:rsidRPr="00AF1123">
              <w:rPr>
                <w:kern w:val="2"/>
              </w:rPr>
              <w:t>Объем бюджетных ассигнований по годам реализации</w:t>
            </w:r>
          </w:p>
          <w:p w:rsidR="00F07BDE" w:rsidRPr="00AF1123" w:rsidRDefault="00F07BDE" w:rsidP="004C0C16">
            <w:pPr>
              <w:autoSpaceDE w:val="0"/>
              <w:autoSpaceDN w:val="0"/>
              <w:adjustRightInd w:val="0"/>
              <w:jc w:val="center"/>
              <w:rPr>
                <w:rFonts w:ascii="Calibri" w:hAnsi="Calibri"/>
                <w:kern w:val="2"/>
              </w:rPr>
            </w:pPr>
            <w:r w:rsidRPr="00AF1123">
              <w:rPr>
                <w:kern w:val="2"/>
              </w:rPr>
              <w:t>муниципальной программы (тыс. рублей)</w:t>
            </w:r>
          </w:p>
        </w:tc>
      </w:tr>
      <w:tr w:rsidR="00F07BDE" w:rsidRPr="00AF1123" w:rsidTr="004C0C16">
        <w:trPr>
          <w:trHeight w:val="470"/>
          <w:tblHeader/>
        </w:trPr>
        <w:tc>
          <w:tcPr>
            <w:tcW w:w="41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2"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6"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3"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50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7"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961" w:type="dxa"/>
          </w:tcPr>
          <w:p w:rsidR="00F07BDE" w:rsidRPr="00AF1123" w:rsidRDefault="00F07BDE" w:rsidP="004C0C16">
            <w:pPr>
              <w:autoSpaceDE w:val="0"/>
              <w:autoSpaceDN w:val="0"/>
              <w:adjustRightInd w:val="0"/>
              <w:jc w:val="center"/>
              <w:rPr>
                <w:kern w:val="2"/>
              </w:rPr>
            </w:pPr>
            <w:r w:rsidRPr="00AF1123">
              <w:rPr>
                <w:kern w:val="2"/>
              </w:rPr>
              <w:t xml:space="preserve">2019 </w:t>
            </w:r>
          </w:p>
        </w:tc>
        <w:tc>
          <w:tcPr>
            <w:tcW w:w="962"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825"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68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691"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688"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555" w:type="dxa"/>
          </w:tcPr>
          <w:p w:rsidR="00F07BDE" w:rsidRPr="00AF1123" w:rsidRDefault="00F07BDE" w:rsidP="004C0C16">
            <w:pPr>
              <w:autoSpaceDE w:val="0"/>
              <w:autoSpaceDN w:val="0"/>
              <w:adjustRightInd w:val="0"/>
              <w:ind w:left="-105" w:right="-29"/>
              <w:jc w:val="center"/>
              <w:rPr>
                <w:kern w:val="2"/>
              </w:rPr>
            </w:pPr>
            <w:r w:rsidRPr="00AF1123">
              <w:rPr>
                <w:kern w:val="2"/>
              </w:rPr>
              <w:t xml:space="preserve">2030 </w:t>
            </w:r>
          </w:p>
        </w:tc>
      </w:tr>
      <w:tr w:rsidR="00F07BDE" w:rsidRPr="00AF1123" w:rsidTr="004C0C16">
        <w:tc>
          <w:tcPr>
            <w:tcW w:w="415"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123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1096"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23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05"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1097"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961" w:type="dxa"/>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962"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c>
          <w:tcPr>
            <w:tcW w:w="825" w:type="dxa"/>
          </w:tcPr>
          <w:p w:rsidR="00F07BDE" w:rsidRPr="00AF1123" w:rsidRDefault="00F07BDE" w:rsidP="004C0C16">
            <w:pPr>
              <w:autoSpaceDE w:val="0"/>
              <w:autoSpaceDN w:val="0"/>
              <w:adjustRightInd w:val="0"/>
              <w:jc w:val="center"/>
              <w:rPr>
                <w:kern w:val="2"/>
                <w:szCs w:val="24"/>
              </w:rPr>
            </w:pPr>
            <w:r w:rsidRPr="00AF1123">
              <w:rPr>
                <w:kern w:val="2"/>
                <w:szCs w:val="24"/>
              </w:rPr>
              <w:t>9</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10</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11</w:t>
            </w:r>
          </w:p>
        </w:tc>
        <w:tc>
          <w:tcPr>
            <w:tcW w:w="689" w:type="dxa"/>
          </w:tcPr>
          <w:p w:rsidR="00F07BDE" w:rsidRPr="00AF1123" w:rsidRDefault="00F07BDE" w:rsidP="004C0C16">
            <w:pPr>
              <w:autoSpaceDE w:val="0"/>
              <w:autoSpaceDN w:val="0"/>
              <w:adjustRightInd w:val="0"/>
              <w:jc w:val="center"/>
              <w:rPr>
                <w:kern w:val="2"/>
                <w:szCs w:val="24"/>
              </w:rPr>
            </w:pPr>
            <w:r w:rsidRPr="00AF1123">
              <w:rPr>
                <w:kern w:val="2"/>
                <w:szCs w:val="24"/>
              </w:rPr>
              <w:t>12</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13</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14</w:t>
            </w:r>
          </w:p>
        </w:tc>
        <w:tc>
          <w:tcPr>
            <w:tcW w:w="691" w:type="dxa"/>
          </w:tcPr>
          <w:p w:rsidR="00F07BDE" w:rsidRPr="00AF1123" w:rsidRDefault="00F07BDE" w:rsidP="004C0C16">
            <w:pPr>
              <w:autoSpaceDE w:val="0"/>
              <w:autoSpaceDN w:val="0"/>
              <w:adjustRightInd w:val="0"/>
              <w:jc w:val="center"/>
              <w:rPr>
                <w:kern w:val="2"/>
                <w:szCs w:val="24"/>
              </w:rPr>
            </w:pPr>
            <w:r w:rsidRPr="00AF1123">
              <w:rPr>
                <w:kern w:val="2"/>
                <w:szCs w:val="24"/>
              </w:rPr>
              <w:t>15</w:t>
            </w:r>
          </w:p>
        </w:tc>
        <w:tc>
          <w:tcPr>
            <w:tcW w:w="688" w:type="dxa"/>
          </w:tcPr>
          <w:p w:rsidR="00F07BDE" w:rsidRPr="00AF1123" w:rsidRDefault="00F07BDE" w:rsidP="004C0C16">
            <w:pPr>
              <w:autoSpaceDE w:val="0"/>
              <w:autoSpaceDN w:val="0"/>
              <w:adjustRightInd w:val="0"/>
              <w:jc w:val="center"/>
              <w:rPr>
                <w:kern w:val="2"/>
                <w:szCs w:val="24"/>
              </w:rPr>
            </w:pPr>
            <w:r w:rsidRPr="00AF1123">
              <w:rPr>
                <w:kern w:val="2"/>
                <w:szCs w:val="24"/>
              </w:rPr>
              <w:t>16</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17</w:t>
            </w:r>
          </w:p>
        </w:tc>
        <w:tc>
          <w:tcPr>
            <w:tcW w:w="555" w:type="dxa"/>
          </w:tcPr>
          <w:p w:rsidR="00F07BDE" w:rsidRPr="00AF1123" w:rsidRDefault="00F07BDE" w:rsidP="004C0C16">
            <w:pPr>
              <w:autoSpaceDE w:val="0"/>
              <w:autoSpaceDN w:val="0"/>
              <w:adjustRightInd w:val="0"/>
              <w:jc w:val="center"/>
              <w:rPr>
                <w:kern w:val="2"/>
                <w:szCs w:val="24"/>
              </w:rPr>
            </w:pPr>
            <w:r w:rsidRPr="00AF1123">
              <w:rPr>
                <w:kern w:val="2"/>
                <w:szCs w:val="24"/>
              </w:rPr>
              <w:t>18</w:t>
            </w:r>
          </w:p>
        </w:tc>
      </w:tr>
      <w:tr w:rsidR="00F07BDE" w:rsidRPr="00AF1123" w:rsidTr="004C0C16">
        <w:tc>
          <w:tcPr>
            <w:tcW w:w="15399" w:type="dxa"/>
            <w:gridSpan w:val="18"/>
          </w:tcPr>
          <w:p w:rsidR="00F07BDE" w:rsidRPr="00AF1123" w:rsidRDefault="00F07BDE" w:rsidP="004C0C16">
            <w:pPr>
              <w:autoSpaceDE w:val="0"/>
              <w:autoSpaceDN w:val="0"/>
              <w:adjustRightInd w:val="0"/>
              <w:jc w:val="center"/>
              <w:rPr>
                <w:kern w:val="2"/>
                <w:szCs w:val="24"/>
              </w:rPr>
            </w:pPr>
            <w:r w:rsidRPr="00AF1123">
              <w:rPr>
                <w:kern w:val="2"/>
                <w:szCs w:val="24"/>
              </w:rPr>
              <w:t>1. Муниципальная программа Октябрьского района «Развитие физической культуры и спорта»</w:t>
            </w:r>
          </w:p>
        </w:tc>
      </w:tr>
    </w:tbl>
    <w:p w:rsidR="00F07BDE" w:rsidRPr="00AF1123" w:rsidRDefault="00F07BDE" w:rsidP="00F07BDE">
      <w:pPr>
        <w:jc w:val="center"/>
        <w:rPr>
          <w:sz w:val="2"/>
          <w:szCs w:val="2"/>
        </w:rPr>
      </w:pPr>
    </w:p>
    <w:tbl>
      <w:tblPr>
        <w:tblW w:w="53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9"/>
        <w:gridCol w:w="1247"/>
        <w:gridCol w:w="1110"/>
        <w:gridCol w:w="1250"/>
        <w:gridCol w:w="1524"/>
        <w:gridCol w:w="1110"/>
        <w:gridCol w:w="972"/>
        <w:gridCol w:w="973"/>
        <w:gridCol w:w="833"/>
        <w:gridCol w:w="697"/>
        <w:gridCol w:w="697"/>
        <w:gridCol w:w="696"/>
        <w:gridCol w:w="697"/>
        <w:gridCol w:w="697"/>
        <w:gridCol w:w="697"/>
        <w:gridCol w:w="696"/>
        <w:gridCol w:w="697"/>
        <w:gridCol w:w="558"/>
      </w:tblGrid>
      <w:tr w:rsidR="00F07BDE" w:rsidRPr="00AF1123" w:rsidTr="004C0C16">
        <w:tc>
          <w:tcPr>
            <w:tcW w:w="419" w:type="dxa"/>
            <w:vMerge w:val="restart"/>
          </w:tcPr>
          <w:p w:rsidR="00F07BDE" w:rsidRPr="00AF1123" w:rsidRDefault="00F07BDE" w:rsidP="004C0C16">
            <w:pPr>
              <w:autoSpaceDE w:val="0"/>
              <w:autoSpaceDN w:val="0"/>
              <w:adjustRightInd w:val="0"/>
              <w:jc w:val="center"/>
              <w:rPr>
                <w:kern w:val="2"/>
                <w:sz w:val="22"/>
                <w:szCs w:val="22"/>
              </w:rPr>
            </w:pPr>
          </w:p>
        </w:tc>
        <w:tc>
          <w:tcPr>
            <w:tcW w:w="1247"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110" w:type="dxa"/>
            <w:vMerge w:val="restart"/>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1250"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shd w:val="clear" w:color="auto" w:fill="auto"/>
            <w:hideMark/>
          </w:tcPr>
          <w:p w:rsidR="00F07BDE" w:rsidRPr="00265646" w:rsidRDefault="00BE190B" w:rsidP="00C40C4D">
            <w:pPr>
              <w:jc w:val="center"/>
              <w:rPr>
                <w:strike/>
                <w:kern w:val="2"/>
                <w:sz w:val="20"/>
              </w:rPr>
            </w:pPr>
            <w:r>
              <w:rPr>
                <w:sz w:val="20"/>
              </w:rPr>
              <w:t>397</w:t>
            </w:r>
            <w:r w:rsidR="00C40C4D">
              <w:rPr>
                <w:sz w:val="20"/>
                <w:lang w:val="en-US"/>
              </w:rPr>
              <w:t>56</w:t>
            </w:r>
            <w:r>
              <w:rPr>
                <w:sz w:val="20"/>
              </w:rPr>
              <w:t>1,0</w:t>
            </w:r>
          </w:p>
        </w:tc>
        <w:tc>
          <w:tcPr>
            <w:tcW w:w="972" w:type="dxa"/>
            <w:hideMark/>
          </w:tcPr>
          <w:p w:rsidR="00F07BDE" w:rsidRPr="00265646" w:rsidRDefault="00F07BDE" w:rsidP="004C0C16">
            <w:pPr>
              <w:jc w:val="center"/>
              <w:rPr>
                <w:sz w:val="20"/>
              </w:rPr>
            </w:pPr>
            <w:r w:rsidRPr="00265646">
              <w:rPr>
                <w:sz w:val="20"/>
              </w:rPr>
              <w:t>14899,2</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12943,8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C40C4D">
            <w:pPr>
              <w:jc w:val="center"/>
              <w:rPr>
                <w:kern w:val="2"/>
                <w:sz w:val="20"/>
              </w:rPr>
            </w:pPr>
            <w:r>
              <w:rPr>
                <w:kern w:val="2"/>
                <w:sz w:val="20"/>
              </w:rPr>
              <w:t>171</w:t>
            </w:r>
            <w:r w:rsidR="00C40C4D">
              <w:rPr>
                <w:kern w:val="2"/>
                <w:sz w:val="20"/>
                <w:lang w:val="en-US"/>
              </w:rPr>
              <w:t>26</w:t>
            </w:r>
            <w:r w:rsidRPr="00265646">
              <w:rPr>
                <w:kern w:val="2"/>
                <w:sz w:val="20"/>
              </w:rPr>
              <w:t>5,7</w:t>
            </w:r>
          </w:p>
        </w:tc>
        <w:tc>
          <w:tcPr>
            <w:tcW w:w="696" w:type="dxa"/>
            <w:hideMark/>
          </w:tcPr>
          <w:p w:rsidR="00F07BDE" w:rsidRPr="00265646" w:rsidRDefault="00BE190B" w:rsidP="004C0C16">
            <w:pPr>
              <w:autoSpaceDE w:val="0"/>
              <w:autoSpaceDN w:val="0"/>
              <w:adjustRightInd w:val="0"/>
              <w:jc w:val="center"/>
              <w:rPr>
                <w:kern w:val="2"/>
                <w:sz w:val="20"/>
              </w:rPr>
            </w:pPr>
            <w:r>
              <w:rPr>
                <w:kern w:val="2"/>
                <w:sz w:val="20"/>
              </w:rPr>
              <w:t>194714,3</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autoSpaceDE w:val="0"/>
              <w:autoSpaceDN w:val="0"/>
              <w:adjustRightInd w:val="0"/>
              <w:jc w:val="center"/>
              <w:rPr>
                <w:kern w:val="2"/>
                <w:sz w:val="22"/>
                <w:szCs w:val="22"/>
              </w:rPr>
            </w:pPr>
          </w:p>
        </w:tc>
        <w:tc>
          <w:tcPr>
            <w:tcW w:w="1247" w:type="dxa"/>
            <w:vMerge/>
          </w:tcPr>
          <w:p w:rsidR="00F07BDE" w:rsidRPr="00AF1123" w:rsidRDefault="00F07BDE" w:rsidP="004C0C16">
            <w:pPr>
              <w:autoSpaceDE w:val="0"/>
              <w:autoSpaceDN w:val="0"/>
              <w:adjustRightInd w:val="0"/>
              <w:rPr>
                <w:kern w:val="2"/>
              </w:rPr>
            </w:pPr>
          </w:p>
        </w:tc>
        <w:tc>
          <w:tcPr>
            <w:tcW w:w="1110" w:type="dxa"/>
            <w:vMerge/>
          </w:tcPr>
          <w:p w:rsidR="00F07BDE" w:rsidRPr="00AF1123" w:rsidRDefault="00F07BDE" w:rsidP="004C0C16">
            <w:pPr>
              <w:autoSpaceDE w:val="0"/>
              <w:autoSpaceDN w:val="0"/>
              <w:adjustRightInd w:val="0"/>
              <w:rPr>
                <w:kern w:val="2"/>
              </w:rPr>
            </w:pPr>
          </w:p>
        </w:tc>
        <w:tc>
          <w:tcPr>
            <w:tcW w:w="1250" w:type="dxa"/>
            <w:vMerge/>
          </w:tcPr>
          <w:p w:rsidR="00F07BDE" w:rsidRPr="00AF1123" w:rsidRDefault="00F07BDE" w:rsidP="004C0C16">
            <w:pPr>
              <w:autoSpaceDE w:val="0"/>
              <w:autoSpaceDN w:val="0"/>
              <w:adjustRightInd w:val="0"/>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shd w:val="clear" w:color="auto" w:fill="auto"/>
          </w:tcPr>
          <w:p w:rsidR="00F07BDE" w:rsidRPr="00265646" w:rsidRDefault="00F07BDE" w:rsidP="004C0C16">
            <w:pPr>
              <w:autoSpaceDE w:val="0"/>
              <w:autoSpaceDN w:val="0"/>
              <w:adjustRightInd w:val="0"/>
              <w:jc w:val="center"/>
              <w:rPr>
                <w:kern w:val="2"/>
                <w:sz w:val="20"/>
              </w:rPr>
            </w:pPr>
            <w:r w:rsidRPr="00265646">
              <w:rPr>
                <w:kern w:val="2"/>
                <w:sz w:val="20"/>
              </w:rPr>
              <w:t>5396,3</w:t>
            </w:r>
          </w:p>
        </w:tc>
        <w:tc>
          <w:tcPr>
            <w:tcW w:w="972" w:type="dxa"/>
          </w:tcPr>
          <w:p w:rsidR="00F07BDE" w:rsidRPr="00265646" w:rsidRDefault="00F07BDE" w:rsidP="004C0C16">
            <w:pPr>
              <w:jc w:val="center"/>
              <w:rPr>
                <w:sz w:val="20"/>
              </w:rPr>
            </w:pPr>
            <w:r w:rsidRPr="00265646">
              <w:rPr>
                <w:sz w:val="20"/>
              </w:rPr>
              <w:t>1117,5</w:t>
            </w:r>
          </w:p>
        </w:tc>
        <w:tc>
          <w:tcPr>
            <w:tcW w:w="973" w:type="dxa"/>
          </w:tcPr>
          <w:p w:rsidR="00F07BDE" w:rsidRPr="00265646" w:rsidRDefault="00F07BDE" w:rsidP="004C0C16">
            <w:pPr>
              <w:autoSpaceDE w:val="0"/>
              <w:autoSpaceDN w:val="0"/>
              <w:adjustRightInd w:val="0"/>
              <w:jc w:val="center"/>
              <w:rPr>
                <w:kern w:val="2"/>
                <w:sz w:val="20"/>
              </w:rPr>
            </w:pPr>
            <w:r w:rsidRPr="00265646">
              <w:rPr>
                <w:kern w:val="2"/>
                <w:sz w:val="20"/>
              </w:rPr>
              <w:t>565,0</w:t>
            </w:r>
          </w:p>
        </w:tc>
        <w:tc>
          <w:tcPr>
            <w:tcW w:w="833"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1695,6</w:t>
            </w:r>
          </w:p>
        </w:tc>
        <w:tc>
          <w:tcPr>
            <w:tcW w:w="696" w:type="dxa"/>
          </w:tcPr>
          <w:p w:rsidR="00F07BDE" w:rsidRPr="00265646" w:rsidRDefault="00F07BDE" w:rsidP="004C0C16">
            <w:pPr>
              <w:autoSpaceDE w:val="0"/>
              <w:autoSpaceDN w:val="0"/>
              <w:adjustRightInd w:val="0"/>
              <w:jc w:val="center"/>
              <w:rPr>
                <w:kern w:val="2"/>
                <w:sz w:val="20"/>
              </w:rPr>
            </w:pPr>
            <w:r w:rsidRPr="00265646">
              <w:rPr>
                <w:kern w:val="2"/>
                <w:sz w:val="20"/>
              </w:rPr>
              <w:t>2018,2</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shd w:val="clear" w:color="auto" w:fill="auto"/>
            <w:hideMark/>
          </w:tcPr>
          <w:p w:rsidR="00F07BDE" w:rsidRPr="00C40C4D" w:rsidRDefault="00C40C4D" w:rsidP="004C0C16">
            <w:pPr>
              <w:autoSpaceDE w:val="0"/>
              <w:autoSpaceDN w:val="0"/>
              <w:adjustRightInd w:val="0"/>
              <w:jc w:val="center"/>
              <w:rPr>
                <w:kern w:val="2"/>
                <w:sz w:val="20"/>
              </w:rPr>
            </w:pPr>
            <w:r>
              <w:rPr>
                <w:kern w:val="2"/>
                <w:sz w:val="20"/>
                <w:lang w:val="en-US"/>
              </w:rPr>
              <w:t>208962</w:t>
            </w:r>
            <w:r>
              <w:rPr>
                <w:kern w:val="2"/>
                <w:sz w:val="20"/>
              </w:rPr>
              <w:t>,7</w:t>
            </w:r>
          </w:p>
        </w:tc>
        <w:tc>
          <w:tcPr>
            <w:tcW w:w="972" w:type="dxa"/>
            <w:hideMark/>
          </w:tcPr>
          <w:p w:rsidR="00F07BDE" w:rsidRPr="00265646" w:rsidRDefault="00F07BDE" w:rsidP="004C0C16">
            <w:pPr>
              <w:jc w:val="center"/>
              <w:rPr>
                <w:sz w:val="20"/>
              </w:rPr>
            </w:pPr>
            <w:r w:rsidRPr="00265646">
              <w:rPr>
                <w:sz w:val="20"/>
              </w:rPr>
              <w:t>13781,7</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12378,8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DE244A">
            <w:pPr>
              <w:jc w:val="center"/>
              <w:rPr>
                <w:kern w:val="2"/>
                <w:sz w:val="20"/>
              </w:rPr>
            </w:pPr>
            <w:r w:rsidRPr="00265646">
              <w:rPr>
                <w:kern w:val="2"/>
                <w:sz w:val="20"/>
              </w:rPr>
              <w:t>2</w:t>
            </w:r>
            <w:r>
              <w:rPr>
                <w:kern w:val="2"/>
                <w:sz w:val="20"/>
              </w:rPr>
              <w:t>2</w:t>
            </w:r>
            <w:r w:rsidR="00C40C4D">
              <w:rPr>
                <w:kern w:val="2"/>
                <w:sz w:val="20"/>
              </w:rPr>
              <w:t>7</w:t>
            </w:r>
            <w:r w:rsidR="00DE244A">
              <w:rPr>
                <w:kern w:val="2"/>
                <w:sz w:val="20"/>
              </w:rPr>
              <w:t>9</w:t>
            </w:r>
            <w:r w:rsidRPr="00265646">
              <w:rPr>
                <w:kern w:val="2"/>
                <w:sz w:val="20"/>
              </w:rPr>
              <w:t>2,0</w:t>
            </w:r>
          </w:p>
        </w:tc>
        <w:tc>
          <w:tcPr>
            <w:tcW w:w="696" w:type="dxa"/>
            <w:hideMark/>
          </w:tcPr>
          <w:p w:rsidR="00F07BDE" w:rsidRPr="00265646" w:rsidRDefault="00F07BDE" w:rsidP="004C0C16">
            <w:pPr>
              <w:autoSpaceDE w:val="0"/>
              <w:autoSpaceDN w:val="0"/>
              <w:adjustRightInd w:val="0"/>
              <w:jc w:val="center"/>
              <w:rPr>
                <w:kern w:val="2"/>
                <w:sz w:val="20"/>
              </w:rPr>
            </w:pPr>
            <w:r w:rsidRPr="00265646">
              <w:rPr>
                <w:kern w:val="2"/>
                <w:sz w:val="20"/>
              </w:rPr>
              <w:t>156272,2</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 xml:space="preserve">ые трансферты федерального бюджета </w:t>
            </w:r>
          </w:p>
        </w:tc>
        <w:tc>
          <w:tcPr>
            <w:tcW w:w="1110" w:type="dxa"/>
            <w:hideMark/>
          </w:tcPr>
          <w:p w:rsidR="00F07BDE" w:rsidRPr="00265646" w:rsidRDefault="00F07BDE" w:rsidP="004C0C16">
            <w:pPr>
              <w:autoSpaceDE w:val="0"/>
              <w:autoSpaceDN w:val="0"/>
              <w:adjustRightInd w:val="0"/>
              <w:jc w:val="center"/>
              <w:rPr>
                <w:kern w:val="2"/>
                <w:sz w:val="20"/>
              </w:rPr>
            </w:pPr>
            <w:r w:rsidRPr="00265646">
              <w:rPr>
                <w:kern w:val="2"/>
                <w:sz w:val="20"/>
              </w:rPr>
              <w:lastRenderedPageBreak/>
              <w:t>110378,1</w:t>
            </w:r>
          </w:p>
        </w:tc>
        <w:tc>
          <w:tcPr>
            <w:tcW w:w="972"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110378,1</w:t>
            </w:r>
          </w:p>
        </w:tc>
        <w:tc>
          <w:tcPr>
            <w:tcW w:w="696"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rPr>
                <w:kern w:val="2"/>
                <w:sz w:val="22"/>
                <w:szCs w:val="2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vMerge/>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265646"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97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83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36400,0</w:t>
            </w:r>
          </w:p>
        </w:tc>
        <w:tc>
          <w:tcPr>
            <w:tcW w:w="696" w:type="dxa"/>
          </w:tcPr>
          <w:p w:rsidR="00F07BDE" w:rsidRPr="00265646" w:rsidRDefault="00BE190B" w:rsidP="004C0C16">
            <w:pPr>
              <w:jc w:val="center"/>
              <w:rPr>
                <w:color w:val="000000" w:themeColor="text1"/>
                <w:kern w:val="2"/>
                <w:sz w:val="20"/>
              </w:rPr>
            </w:pPr>
            <w:r>
              <w:rPr>
                <w:rFonts w:eastAsia="Calibri"/>
                <w:kern w:val="2"/>
                <w:sz w:val="20"/>
                <w:lang w:eastAsia="en-US"/>
              </w:rPr>
              <w:t>36423,9</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6"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558" w:type="dxa"/>
          </w:tcPr>
          <w:p w:rsidR="00F07BDE" w:rsidRPr="00AF1123" w:rsidRDefault="00F07BDE" w:rsidP="004C0C16">
            <w:pPr>
              <w:jc w:val="center"/>
            </w:pPr>
            <w:r w:rsidRPr="00AF1123">
              <w:rPr>
                <w:kern w:val="2"/>
              </w:rPr>
              <w:t>–</w:t>
            </w:r>
          </w:p>
        </w:tc>
      </w:tr>
      <w:tr w:rsidR="00F07BDE" w:rsidRPr="00AF1123" w:rsidTr="004C0C16">
        <w:tc>
          <w:tcPr>
            <w:tcW w:w="15570" w:type="dxa"/>
            <w:gridSpan w:val="18"/>
          </w:tcPr>
          <w:p w:rsidR="00F07BDE" w:rsidRPr="00696333" w:rsidRDefault="00696333" w:rsidP="00696333">
            <w:pPr>
              <w:pStyle w:val="ad"/>
              <w:autoSpaceDE w:val="0"/>
              <w:autoSpaceDN w:val="0"/>
              <w:adjustRightInd w:val="0"/>
              <w:ind w:left="360" w:firstLine="0"/>
              <w:jc w:val="center"/>
              <w:rPr>
                <w:rFonts w:ascii="Times New Roman" w:hAnsi="Times New Roman"/>
                <w:kern w:val="2"/>
                <w:sz w:val="24"/>
                <w:szCs w:val="24"/>
              </w:rPr>
            </w:pPr>
            <w:r>
              <w:rPr>
                <w:rFonts w:ascii="Times New Roman" w:hAnsi="Times New Roman"/>
                <w:kern w:val="2"/>
                <w:sz w:val="24"/>
                <w:szCs w:val="24"/>
              </w:rPr>
              <w:t xml:space="preserve">2. </w:t>
            </w:r>
            <w:r w:rsidR="00F07BDE" w:rsidRPr="00696333">
              <w:rPr>
                <w:rFonts w:ascii="Times New Roman" w:hAnsi="Times New Roman"/>
                <w:kern w:val="2"/>
                <w:sz w:val="24"/>
                <w:szCs w:val="24"/>
              </w:rPr>
              <w:t>Подпрограмма 1 «Развитие инфраструктуры спорта в Октябрьском районе»</w:t>
            </w:r>
          </w:p>
        </w:tc>
      </w:tr>
      <w:tr w:rsidR="00F07BDE" w:rsidRPr="00AF1123" w:rsidTr="004C0C16">
        <w:tc>
          <w:tcPr>
            <w:tcW w:w="419" w:type="dxa"/>
            <w:vMerge w:val="restart"/>
            <w:hideMark/>
          </w:tcPr>
          <w:p w:rsidR="00F07BDE" w:rsidRPr="00AF1123" w:rsidRDefault="00F07BDE" w:rsidP="004C0C16">
            <w:pPr>
              <w:jc w:val="center"/>
              <w:rPr>
                <w:kern w:val="2"/>
              </w:rPr>
            </w:pPr>
            <w:r>
              <w:rPr>
                <w:kern w:val="2"/>
              </w:rPr>
              <w:t>1.1</w:t>
            </w:r>
          </w:p>
        </w:tc>
        <w:tc>
          <w:tcPr>
            <w:tcW w:w="1247" w:type="dxa"/>
            <w:vMerge w:val="restart"/>
            <w:hideMark/>
          </w:tcPr>
          <w:p w:rsidR="00F07BDE" w:rsidRPr="00AF1123" w:rsidRDefault="00F07BDE" w:rsidP="004C0C16">
            <w:pPr>
              <w:rPr>
                <w:kern w:val="2"/>
              </w:rPr>
            </w:pPr>
            <w:r w:rsidRPr="00AF1123">
              <w:rPr>
                <w:kern w:val="2"/>
              </w:rPr>
              <w:t>Строительство физкультурно</w:t>
            </w:r>
          </w:p>
          <w:p w:rsidR="00F07BDE" w:rsidRPr="00AF1123" w:rsidRDefault="00F07BDE" w:rsidP="004C0C16">
            <w:pPr>
              <w:rPr>
                <w:kern w:val="2"/>
              </w:rPr>
            </w:pPr>
            <w:r w:rsidRPr="00AF1123">
              <w:rPr>
                <w:kern w:val="2"/>
              </w:rPr>
              <w:t>оздоровительного комплекса в х. Ильичевка</w:t>
            </w:r>
          </w:p>
        </w:tc>
        <w:tc>
          <w:tcPr>
            <w:tcW w:w="1110" w:type="dxa"/>
            <w:vMerge w:val="restart"/>
            <w:hideMark/>
          </w:tcPr>
          <w:p w:rsidR="00F07BDE" w:rsidRPr="00AF1123" w:rsidRDefault="00F07BDE" w:rsidP="004C0C16">
            <w:pPr>
              <w:rPr>
                <w:kern w:val="2"/>
              </w:rPr>
            </w:pPr>
            <w:r w:rsidRPr="00AF1123">
              <w:rPr>
                <w:kern w:val="2"/>
              </w:rPr>
              <w:t>отдел образования Администрации Октябрьского района</w:t>
            </w:r>
          </w:p>
        </w:tc>
        <w:tc>
          <w:tcPr>
            <w:tcW w:w="1250" w:type="dxa"/>
            <w:hideMark/>
          </w:tcPr>
          <w:p w:rsidR="00F07BDE" w:rsidRPr="00AF1123" w:rsidRDefault="00F07BDE" w:rsidP="004C0C16">
            <w:pPr>
              <w:jc w:val="center"/>
              <w:rPr>
                <w:kern w:val="2"/>
              </w:rPr>
            </w:pPr>
            <w:r w:rsidRPr="00AF1123">
              <w:rPr>
                <w:kern w:val="2"/>
              </w:rPr>
              <w:t>№ 61-1-5-0655-14 от 23.12.2014</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tc>
        <w:tc>
          <w:tcPr>
            <w:tcW w:w="1110" w:type="dxa"/>
            <w:hideMark/>
          </w:tcPr>
          <w:p w:rsidR="00F07BDE" w:rsidRPr="007059E1" w:rsidRDefault="00F07BDE" w:rsidP="004C0C16">
            <w:pPr>
              <w:autoSpaceDE w:val="0"/>
              <w:autoSpaceDN w:val="0"/>
              <w:adjustRightInd w:val="0"/>
              <w:jc w:val="center"/>
              <w:rPr>
                <w:kern w:val="2"/>
                <w:sz w:val="20"/>
              </w:rPr>
            </w:pPr>
            <w:r w:rsidRPr="007059E1">
              <w:rPr>
                <w:kern w:val="2"/>
                <w:sz w:val="20"/>
              </w:rPr>
              <w:t>22149,5</w:t>
            </w:r>
          </w:p>
        </w:tc>
        <w:tc>
          <w:tcPr>
            <w:tcW w:w="972" w:type="dxa"/>
            <w:hideMark/>
          </w:tcPr>
          <w:p w:rsidR="00F07BDE" w:rsidRPr="007059E1" w:rsidRDefault="00F07BDE" w:rsidP="004C0C16">
            <w:pPr>
              <w:jc w:val="center"/>
              <w:rPr>
                <w:sz w:val="20"/>
              </w:rPr>
            </w:pPr>
            <w:r w:rsidRPr="007059E1">
              <w:rPr>
                <w:sz w:val="20"/>
              </w:rPr>
              <w:t>14899,2</w:t>
            </w:r>
          </w:p>
        </w:tc>
        <w:tc>
          <w:tcPr>
            <w:tcW w:w="973" w:type="dxa"/>
            <w:hideMark/>
          </w:tcPr>
          <w:p w:rsidR="00F07BDE" w:rsidRPr="007059E1" w:rsidRDefault="00F07BDE" w:rsidP="004C0C16">
            <w:pPr>
              <w:jc w:val="center"/>
              <w:rPr>
                <w:kern w:val="2"/>
                <w:sz w:val="20"/>
              </w:rPr>
            </w:pPr>
            <w:r w:rsidRPr="007059E1">
              <w:rPr>
                <w:kern w:val="2"/>
                <w:sz w:val="20"/>
              </w:rPr>
              <w:t>7250,3</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hideMark/>
          </w:tcPr>
          <w:p w:rsidR="00F07BDE" w:rsidRPr="007059E1" w:rsidRDefault="00F07BDE" w:rsidP="004C0C16">
            <w:pPr>
              <w:autoSpaceDE w:val="0"/>
              <w:autoSpaceDN w:val="0"/>
              <w:adjustRightInd w:val="0"/>
              <w:jc w:val="center"/>
              <w:rPr>
                <w:kern w:val="2"/>
                <w:sz w:val="20"/>
              </w:rPr>
            </w:pPr>
            <w:r w:rsidRPr="007059E1">
              <w:rPr>
                <w:kern w:val="2"/>
                <w:sz w:val="20"/>
              </w:rPr>
              <w:t>1682,5</w:t>
            </w:r>
          </w:p>
          <w:p w:rsidR="00F07BDE" w:rsidRPr="007059E1" w:rsidRDefault="00F07BDE" w:rsidP="004C0C16">
            <w:pPr>
              <w:autoSpaceDE w:val="0"/>
              <w:autoSpaceDN w:val="0"/>
              <w:adjustRightInd w:val="0"/>
              <w:jc w:val="center"/>
              <w:rPr>
                <w:kern w:val="2"/>
                <w:sz w:val="20"/>
              </w:rPr>
            </w:pPr>
          </w:p>
        </w:tc>
        <w:tc>
          <w:tcPr>
            <w:tcW w:w="972" w:type="dxa"/>
            <w:hideMark/>
          </w:tcPr>
          <w:p w:rsidR="00F07BDE" w:rsidRPr="007059E1" w:rsidRDefault="00F07BDE" w:rsidP="004C0C16">
            <w:pPr>
              <w:jc w:val="center"/>
              <w:rPr>
                <w:sz w:val="20"/>
              </w:rPr>
            </w:pPr>
            <w:r w:rsidRPr="007059E1">
              <w:rPr>
                <w:sz w:val="20"/>
              </w:rPr>
              <w:t>1117,5</w:t>
            </w:r>
          </w:p>
        </w:tc>
        <w:tc>
          <w:tcPr>
            <w:tcW w:w="973" w:type="dxa"/>
            <w:hideMark/>
          </w:tcPr>
          <w:p w:rsidR="00F07BDE" w:rsidRPr="007059E1" w:rsidRDefault="00F07BDE" w:rsidP="004C0C16">
            <w:pPr>
              <w:jc w:val="center"/>
              <w:rPr>
                <w:kern w:val="2"/>
                <w:sz w:val="20"/>
              </w:rPr>
            </w:pPr>
            <w:r w:rsidRPr="007059E1">
              <w:rPr>
                <w:kern w:val="2"/>
                <w:sz w:val="20"/>
              </w:rPr>
              <w:t>565,0</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autoSpaceDE w:val="0"/>
              <w:autoSpaceDN w:val="0"/>
              <w:adjustRightInd w:val="0"/>
              <w:jc w:val="center"/>
              <w:rPr>
                <w:kern w:val="2"/>
                <w:sz w:val="20"/>
              </w:rPr>
            </w:pPr>
            <w:r w:rsidRPr="007059E1">
              <w:rPr>
                <w:kern w:val="2"/>
                <w:sz w:val="20"/>
              </w:rPr>
              <w:t>20467,0</w:t>
            </w:r>
          </w:p>
        </w:tc>
        <w:tc>
          <w:tcPr>
            <w:tcW w:w="972" w:type="dxa"/>
          </w:tcPr>
          <w:p w:rsidR="00F07BDE" w:rsidRPr="007059E1" w:rsidRDefault="00F07BDE" w:rsidP="004C0C16">
            <w:pPr>
              <w:jc w:val="center"/>
              <w:rPr>
                <w:sz w:val="20"/>
              </w:rPr>
            </w:pPr>
            <w:r w:rsidRPr="007059E1">
              <w:rPr>
                <w:sz w:val="20"/>
              </w:rPr>
              <w:t>13781,7</w:t>
            </w:r>
          </w:p>
        </w:tc>
        <w:tc>
          <w:tcPr>
            <w:tcW w:w="973" w:type="dxa"/>
          </w:tcPr>
          <w:p w:rsidR="00F07BDE" w:rsidRPr="007059E1" w:rsidRDefault="00F07BDE" w:rsidP="004C0C16">
            <w:pPr>
              <w:jc w:val="center"/>
              <w:rPr>
                <w:kern w:val="2"/>
                <w:sz w:val="20"/>
              </w:rPr>
            </w:pPr>
            <w:r w:rsidRPr="007059E1">
              <w:rPr>
                <w:kern w:val="2"/>
                <w:sz w:val="20"/>
              </w:rPr>
              <w:t>6685,3</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hideMark/>
          </w:tcPr>
          <w:p w:rsidR="00F07BDE" w:rsidRPr="007059E1" w:rsidRDefault="00F07BDE" w:rsidP="004C0C16">
            <w:pPr>
              <w:jc w:val="center"/>
              <w:rPr>
                <w:kern w:val="2"/>
                <w:sz w:val="20"/>
              </w:rPr>
            </w:pPr>
            <w:r w:rsidRPr="007059E1">
              <w:rPr>
                <w:kern w:val="2"/>
                <w:sz w:val="20"/>
              </w:rPr>
              <w:t>–</w:t>
            </w:r>
          </w:p>
        </w:tc>
        <w:tc>
          <w:tcPr>
            <w:tcW w:w="972" w:type="dxa"/>
            <w:hideMark/>
          </w:tcPr>
          <w:p w:rsidR="00F07BDE" w:rsidRPr="007059E1" w:rsidRDefault="00F07BDE" w:rsidP="004C0C16">
            <w:pPr>
              <w:jc w:val="center"/>
              <w:rPr>
                <w:kern w:val="2"/>
                <w:sz w:val="20"/>
              </w:rPr>
            </w:pPr>
            <w:r w:rsidRPr="007059E1">
              <w:rPr>
                <w:kern w:val="2"/>
                <w:sz w:val="20"/>
              </w:rPr>
              <w:t>–</w:t>
            </w:r>
          </w:p>
        </w:tc>
        <w:tc>
          <w:tcPr>
            <w:tcW w:w="973" w:type="dxa"/>
            <w:hideMark/>
          </w:tcPr>
          <w:p w:rsidR="00F07BDE" w:rsidRPr="007059E1" w:rsidRDefault="00F07BDE" w:rsidP="004C0C16">
            <w:pPr>
              <w:jc w:val="center"/>
              <w:rPr>
                <w:kern w:val="2"/>
                <w:sz w:val="20"/>
              </w:rPr>
            </w:pPr>
            <w:r w:rsidRPr="007059E1">
              <w:rPr>
                <w:kern w:val="2"/>
                <w:sz w:val="20"/>
              </w:rPr>
              <w:t>–</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Pr>
                <w:kern w:val="2"/>
              </w:rPr>
              <w:t>1.2</w:t>
            </w:r>
          </w:p>
        </w:tc>
        <w:tc>
          <w:tcPr>
            <w:tcW w:w="1247" w:type="dxa"/>
            <w:vMerge w:val="restart"/>
          </w:tcPr>
          <w:p w:rsidR="00F07BDE" w:rsidRPr="00AF1123" w:rsidRDefault="00F07BDE" w:rsidP="004C0C16">
            <w:pPr>
              <w:rPr>
                <w:kern w:val="2"/>
              </w:rPr>
            </w:pPr>
            <w:r w:rsidRPr="00AF1123">
              <w:rPr>
                <w:kern w:val="2"/>
              </w:rPr>
              <w:t xml:space="preserve">Строительство многофункциональной спортивной площадки в х. Красный </w:t>
            </w:r>
            <w:r w:rsidRPr="00AF1123">
              <w:rPr>
                <w:kern w:val="2"/>
              </w:rPr>
              <w:lastRenderedPageBreak/>
              <w:t>Кут, ул. Чистова 2</w:t>
            </w:r>
          </w:p>
        </w:tc>
        <w:tc>
          <w:tcPr>
            <w:tcW w:w="1110" w:type="dxa"/>
            <w:vMerge w:val="restart"/>
          </w:tcPr>
          <w:p w:rsidR="00F07BDE" w:rsidRPr="00AF1123" w:rsidRDefault="00F07BDE" w:rsidP="004C0C16">
            <w:pPr>
              <w:rPr>
                <w:kern w:val="2"/>
              </w:rPr>
            </w:pPr>
            <w:r w:rsidRPr="00AF1123">
              <w:rPr>
                <w:kern w:val="2"/>
              </w:rPr>
              <w:lastRenderedPageBreak/>
              <w:t>Администрация Краснокутского сельского поселения</w:t>
            </w:r>
          </w:p>
        </w:tc>
        <w:tc>
          <w:tcPr>
            <w:tcW w:w="1250" w:type="dxa"/>
          </w:tcPr>
          <w:p w:rsidR="00F07BDE" w:rsidRPr="00AF1123" w:rsidRDefault="00F07BDE" w:rsidP="004C0C16">
            <w:pPr>
              <w:jc w:val="center"/>
              <w:rPr>
                <w:kern w:val="2"/>
              </w:rPr>
            </w:pPr>
            <w:r w:rsidRPr="00AF1123">
              <w:rPr>
                <w:kern w:val="2"/>
              </w:rPr>
              <w:t>№ 2-8-1-0203-20 от 13.04.2020</w:t>
            </w: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w:t>
            </w:r>
            <w:r w:rsidRPr="00AF1123">
              <w:rPr>
                <w:kern w:val="2"/>
              </w:rPr>
              <w:lastRenderedPageBreak/>
              <w:t xml:space="preserve">бюджета </w:t>
            </w:r>
          </w:p>
        </w:tc>
        <w:tc>
          <w:tcPr>
            <w:tcW w:w="1110" w:type="dxa"/>
          </w:tcPr>
          <w:p w:rsidR="00F07BDE" w:rsidRPr="007059E1" w:rsidRDefault="00F07BDE" w:rsidP="004C0C16">
            <w:pPr>
              <w:jc w:val="center"/>
              <w:rPr>
                <w:kern w:val="2"/>
                <w:sz w:val="20"/>
              </w:rPr>
            </w:pPr>
            <w:r w:rsidRPr="007059E1">
              <w:rPr>
                <w:kern w:val="2"/>
                <w:sz w:val="20"/>
              </w:rPr>
              <w:lastRenderedPageBreak/>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1.3</w:t>
            </w:r>
          </w:p>
        </w:tc>
        <w:tc>
          <w:tcPr>
            <w:tcW w:w="1247" w:type="dxa"/>
            <w:vMerge w:val="restart"/>
          </w:tcPr>
          <w:p w:rsidR="00F07BDE" w:rsidRPr="00AF1123" w:rsidRDefault="00F07BDE" w:rsidP="004C0C16">
            <w:pPr>
              <w:rPr>
                <w:kern w:val="2"/>
              </w:rPr>
            </w:pPr>
            <w:r w:rsidRPr="00AF1123">
              <w:rPr>
                <w:kern w:val="2"/>
              </w:rPr>
              <w:t>Строительство многофункциональной спортивной площадки в п. Персиановский, ул. Мичурина, 3Б</w:t>
            </w:r>
          </w:p>
        </w:tc>
        <w:tc>
          <w:tcPr>
            <w:tcW w:w="1110" w:type="dxa"/>
            <w:vMerge w:val="restart"/>
          </w:tcPr>
          <w:p w:rsidR="00F07BDE" w:rsidRPr="00AF1123" w:rsidRDefault="00F07BDE" w:rsidP="004C0C16">
            <w:pPr>
              <w:rPr>
                <w:kern w:val="2"/>
              </w:rPr>
            </w:pPr>
            <w:r w:rsidRPr="00AF1123">
              <w:rPr>
                <w:kern w:val="2"/>
              </w:rPr>
              <w:t>Администрация Персиановского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1.4</w:t>
            </w:r>
          </w:p>
        </w:tc>
        <w:tc>
          <w:tcPr>
            <w:tcW w:w="1247" w:type="dxa"/>
            <w:vMerge w:val="restart"/>
          </w:tcPr>
          <w:p w:rsidR="00F07BDE" w:rsidRPr="00AF1123" w:rsidRDefault="00F07BDE" w:rsidP="004C0C16">
            <w:pPr>
              <w:rPr>
                <w:kern w:val="2"/>
              </w:rPr>
            </w:pPr>
            <w:r w:rsidRPr="00AF1123">
              <w:rPr>
                <w:kern w:val="2"/>
              </w:rPr>
              <w:t xml:space="preserve">Обустройство многофункциональной спортивной площадки в рамках проекта инициативного </w:t>
            </w:r>
            <w:r w:rsidRPr="00AF1123">
              <w:rPr>
                <w:kern w:val="2"/>
              </w:rPr>
              <w:lastRenderedPageBreak/>
              <w:t>бюджетирования в х. Ильичевка, ул. Заречная (вблизи МБОУ СОШ № 43)</w:t>
            </w:r>
          </w:p>
        </w:tc>
        <w:tc>
          <w:tcPr>
            <w:tcW w:w="1110" w:type="dxa"/>
            <w:vMerge w:val="restart"/>
          </w:tcPr>
          <w:p w:rsidR="00F07BDE" w:rsidRPr="00AF1123" w:rsidRDefault="00F07BDE" w:rsidP="004C0C16">
            <w:pPr>
              <w:rPr>
                <w:kern w:val="2"/>
              </w:rPr>
            </w:pPr>
            <w:r w:rsidRPr="00AF1123">
              <w:rPr>
                <w:kern w:val="2"/>
              </w:rPr>
              <w:lastRenderedPageBreak/>
              <w:t>Администрация Алексеевского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rPr>
          <w:trHeight w:val="225"/>
        </w:trPr>
        <w:tc>
          <w:tcPr>
            <w:tcW w:w="419" w:type="dxa"/>
            <w:vMerge w:val="restart"/>
          </w:tcPr>
          <w:p w:rsidR="00F07BDE" w:rsidRPr="00AF1123" w:rsidRDefault="00F07BDE" w:rsidP="004C0C16">
            <w:pPr>
              <w:rPr>
                <w:kern w:val="2"/>
              </w:rPr>
            </w:pPr>
            <w:r w:rsidRPr="00AF1123">
              <w:rPr>
                <w:kern w:val="2"/>
              </w:rPr>
              <w:t>1.5</w:t>
            </w:r>
          </w:p>
        </w:tc>
        <w:tc>
          <w:tcPr>
            <w:tcW w:w="1247" w:type="dxa"/>
            <w:vMerge w:val="restart"/>
          </w:tcPr>
          <w:p w:rsidR="00F07BDE" w:rsidRPr="00AF1123" w:rsidRDefault="00F07BDE" w:rsidP="004C0C16">
            <w:pPr>
              <w:rPr>
                <w:kern w:val="2"/>
              </w:rPr>
            </w:pPr>
            <w:r w:rsidRPr="00AF1123">
              <w:rPr>
                <w:kern w:val="2"/>
              </w:rPr>
              <w:t>Устройство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r w:rsidRPr="00AF1123">
              <w:rPr>
                <w:kern w:val="2"/>
              </w:rPr>
              <w:t>в п.Новоперсиановка, вблизи земельного участка, расположенного по ул. Мира, 1-б</w:t>
            </w:r>
          </w:p>
        </w:tc>
        <w:tc>
          <w:tcPr>
            <w:tcW w:w="1110" w:type="dxa"/>
            <w:vMerge w:val="restart"/>
          </w:tcPr>
          <w:p w:rsidR="00F07BDE" w:rsidRPr="00AF1123" w:rsidRDefault="00F07BDE" w:rsidP="004C0C16">
            <w:pPr>
              <w:rPr>
                <w:kern w:val="2"/>
              </w:rPr>
            </w:pPr>
            <w:r w:rsidRPr="00AF1123">
              <w:rPr>
                <w:kern w:val="2"/>
              </w:rPr>
              <w:t>Администрация Красюковского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kern w:val="2"/>
                <w:sz w:val="20"/>
              </w:rPr>
            </w:pPr>
          </w:p>
        </w:tc>
      </w:tr>
      <w:tr w:rsidR="00F07BDE" w:rsidRPr="00AF1123" w:rsidTr="004C0C16">
        <w:trPr>
          <w:trHeight w:val="700"/>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99"/>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1008"/>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val="restart"/>
          </w:tcPr>
          <w:p w:rsidR="00F07BDE" w:rsidRPr="00AF1123" w:rsidRDefault="00F07BDE" w:rsidP="004C0C16">
            <w:pPr>
              <w:rPr>
                <w:kern w:val="2"/>
              </w:rPr>
            </w:pPr>
            <w:r>
              <w:rPr>
                <w:kern w:val="2"/>
              </w:rPr>
              <w:t>1.6</w:t>
            </w:r>
          </w:p>
        </w:tc>
        <w:tc>
          <w:tcPr>
            <w:tcW w:w="1247" w:type="dxa"/>
            <w:vMerge w:val="restart"/>
          </w:tcPr>
          <w:p w:rsidR="00F07BDE" w:rsidRPr="00AF1123" w:rsidRDefault="00F07BDE" w:rsidP="004C0C16">
            <w:pPr>
              <w:rPr>
                <w:kern w:val="2"/>
              </w:rPr>
            </w:pPr>
            <w:r>
              <w:rPr>
                <w:kern w:val="2"/>
              </w:rPr>
              <w:t>Обу</w:t>
            </w:r>
            <w:r w:rsidRPr="00AF1123">
              <w:rPr>
                <w:kern w:val="2"/>
              </w:rPr>
              <w:t>стройство многофунк</w:t>
            </w:r>
            <w:r w:rsidRPr="00AF1123">
              <w:rPr>
                <w:kern w:val="2"/>
              </w:rPr>
              <w:lastRenderedPageBreak/>
              <w:t>циональной спортивной площадки в рамках проекта инициативного бюджетирования,</w:t>
            </w:r>
          </w:p>
          <w:p w:rsidR="00F07BDE" w:rsidRPr="00AF1123" w:rsidRDefault="00F07BDE" w:rsidP="004C0C16">
            <w:pPr>
              <w:rPr>
                <w:kern w:val="2"/>
              </w:rPr>
            </w:pPr>
            <w:r>
              <w:rPr>
                <w:kern w:val="2"/>
              </w:rPr>
              <w:t>Расположенного по адресу: Ростовская область, Октябрьский район, с. Алексеевка, ул. Бондаревского</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r>
              <w:rPr>
                <w:kern w:val="2"/>
              </w:rPr>
              <w:t>Алексеев</w:t>
            </w:r>
            <w:r>
              <w:rPr>
                <w:kern w:val="2"/>
              </w:rPr>
              <w:lastRenderedPageBreak/>
              <w:t>ского</w:t>
            </w:r>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всего</w:t>
            </w:r>
          </w:p>
        </w:tc>
        <w:tc>
          <w:tcPr>
            <w:tcW w:w="1110" w:type="dxa"/>
          </w:tcPr>
          <w:p w:rsidR="00F07BDE" w:rsidRPr="007059E1" w:rsidRDefault="0083356E"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83356E"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бюджет Октябрьског</w:t>
            </w:r>
            <w:r w:rsidRPr="008D4727">
              <w:lastRenderedPageBreak/>
              <w:t>о района</w:t>
            </w: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областного бюджета</w:t>
            </w:r>
          </w:p>
        </w:tc>
        <w:tc>
          <w:tcPr>
            <w:tcW w:w="1110" w:type="dxa"/>
          </w:tcPr>
          <w:p w:rsidR="00F07BDE" w:rsidRPr="007059E1" w:rsidRDefault="00DE244A"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DE244A"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Default="00F07BDE" w:rsidP="004C0C16">
            <w:r w:rsidRPr="008D4727">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572"/>
        </w:trPr>
        <w:tc>
          <w:tcPr>
            <w:tcW w:w="419" w:type="dxa"/>
            <w:vMerge w:val="restart"/>
          </w:tcPr>
          <w:p w:rsidR="00F07BDE" w:rsidRPr="00AF1123" w:rsidRDefault="00F07BDE" w:rsidP="004C0C16">
            <w:pPr>
              <w:rPr>
                <w:kern w:val="2"/>
              </w:rPr>
            </w:pPr>
            <w:r w:rsidRPr="00AF1123">
              <w:rPr>
                <w:kern w:val="2"/>
              </w:rPr>
              <w:t>1.</w:t>
            </w:r>
            <w:r>
              <w:rPr>
                <w:kern w:val="2"/>
              </w:rPr>
              <w:t>7</w:t>
            </w:r>
          </w:p>
        </w:tc>
        <w:tc>
          <w:tcPr>
            <w:tcW w:w="1247" w:type="dxa"/>
            <w:vMerge w:val="restart"/>
          </w:tcPr>
          <w:p w:rsidR="00F07BDE" w:rsidRPr="00AF1123" w:rsidRDefault="002D4E82" w:rsidP="004C0C16">
            <w:pPr>
              <w:rPr>
                <w:kern w:val="2"/>
              </w:rPr>
            </w:pPr>
            <w:r>
              <w:rPr>
                <w:kern w:val="2"/>
              </w:rPr>
              <w:t>Модульный плавательный бассейн</w:t>
            </w:r>
            <w:r w:rsidR="00F07BDE" w:rsidRPr="00AF1123">
              <w:rPr>
                <w:kern w:val="2"/>
              </w:rPr>
              <w:t xml:space="preserve"> по адресу</w:t>
            </w:r>
            <w:r>
              <w:rPr>
                <w:kern w:val="2"/>
              </w:rPr>
              <w:t xml:space="preserve">: </w:t>
            </w:r>
            <w:r w:rsidR="006C48B8">
              <w:rPr>
                <w:kern w:val="2"/>
              </w:rPr>
              <w:t>Ростовская область</w:t>
            </w:r>
            <w:r>
              <w:rPr>
                <w:kern w:val="2"/>
              </w:rPr>
              <w:t>,</w:t>
            </w:r>
            <w:r w:rsidR="00F07BDE" w:rsidRPr="00AF1123">
              <w:rPr>
                <w:kern w:val="2"/>
              </w:rPr>
              <w:t xml:space="preserve"> </w:t>
            </w:r>
          </w:p>
          <w:p w:rsidR="00F07BDE" w:rsidRPr="00AF1123" w:rsidRDefault="00F07BDE" w:rsidP="008722B6">
            <w:pPr>
              <w:rPr>
                <w:kern w:val="2"/>
              </w:rPr>
            </w:pPr>
            <w:r>
              <w:rPr>
                <w:kern w:val="2"/>
              </w:rPr>
              <w:t>п.</w:t>
            </w:r>
            <w:r w:rsidR="002D4E82">
              <w:rPr>
                <w:kern w:val="2"/>
              </w:rPr>
              <w:t xml:space="preserve"> </w:t>
            </w:r>
            <w:r>
              <w:rPr>
                <w:kern w:val="2"/>
              </w:rPr>
              <w:t>Персиановский, ул.</w:t>
            </w:r>
            <w:r w:rsidR="002D4E82">
              <w:rPr>
                <w:kern w:val="2"/>
              </w:rPr>
              <w:t xml:space="preserve"> </w:t>
            </w:r>
            <w:r>
              <w:rPr>
                <w:kern w:val="2"/>
              </w:rPr>
              <w:t>Школьная</w:t>
            </w:r>
            <w:r w:rsidR="002D4E82">
              <w:rPr>
                <w:kern w:val="2"/>
              </w:rPr>
              <w:t>,</w:t>
            </w:r>
            <w:r>
              <w:rPr>
                <w:kern w:val="2"/>
              </w:rPr>
              <w:t xml:space="preserve"> </w:t>
            </w:r>
            <w:r>
              <w:rPr>
                <w:kern w:val="2"/>
              </w:rPr>
              <w:lastRenderedPageBreak/>
              <w:t xml:space="preserve">20 </w:t>
            </w:r>
          </w:p>
        </w:tc>
        <w:tc>
          <w:tcPr>
            <w:tcW w:w="1110" w:type="dxa"/>
            <w:vMerge w:val="restart"/>
          </w:tcPr>
          <w:p w:rsidR="00F07BDE" w:rsidRPr="00AF1123" w:rsidRDefault="0031681F" w:rsidP="004C0C16">
            <w:pPr>
              <w:rPr>
                <w:kern w:val="2"/>
              </w:rPr>
            </w:pPr>
            <w:r>
              <w:rPr>
                <w:kern w:val="2"/>
              </w:rPr>
              <w:lastRenderedPageBreak/>
              <w:t>Администрация</w:t>
            </w:r>
            <w:r w:rsidR="00E629C8" w:rsidRPr="00E629C8">
              <w:rPr>
                <w:kern w:val="2"/>
              </w:rPr>
              <w:t xml:space="preserve"> Октябрьского района</w:t>
            </w:r>
          </w:p>
        </w:tc>
        <w:tc>
          <w:tcPr>
            <w:tcW w:w="1250" w:type="dxa"/>
          </w:tcPr>
          <w:p w:rsidR="00F07BDE" w:rsidRPr="00AF1123" w:rsidRDefault="002D4E82" w:rsidP="004C0C16">
            <w:pPr>
              <w:jc w:val="center"/>
              <w:rPr>
                <w:kern w:val="2"/>
              </w:rPr>
            </w:pPr>
            <w:r>
              <w:rPr>
                <w:kern w:val="2"/>
              </w:rPr>
              <w:t xml:space="preserve">№ 61-1-1-3-056452-2023 от </w:t>
            </w:r>
            <w:r w:rsidR="006C48B8">
              <w:rPr>
                <w:kern w:val="2"/>
              </w:rPr>
              <w:t>21.09.2023</w:t>
            </w: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BE190B" w:rsidP="004C0C16">
            <w:pPr>
              <w:jc w:val="center"/>
              <w:rPr>
                <w:kern w:val="2"/>
                <w:sz w:val="20"/>
              </w:rPr>
            </w:pPr>
            <w:r>
              <w:rPr>
                <w:kern w:val="2"/>
                <w:sz w:val="20"/>
              </w:rPr>
              <w:t>364100,0</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169385,7</w:t>
            </w:r>
          </w:p>
        </w:tc>
        <w:tc>
          <w:tcPr>
            <w:tcW w:w="696" w:type="dxa"/>
          </w:tcPr>
          <w:p w:rsidR="00F07BDE" w:rsidRPr="007059E1" w:rsidRDefault="00BE190B" w:rsidP="004C0C16">
            <w:pPr>
              <w:autoSpaceDE w:val="0"/>
              <w:autoSpaceDN w:val="0"/>
              <w:adjustRightInd w:val="0"/>
              <w:jc w:val="center"/>
              <w:rPr>
                <w:kern w:val="2"/>
                <w:sz w:val="20"/>
              </w:rPr>
            </w:pPr>
            <w:r>
              <w:rPr>
                <w:kern w:val="2"/>
                <w:sz w:val="20"/>
              </w:rPr>
              <w:t>194714,3</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695"/>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3713,8</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1695,6</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2018,2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7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177184,2</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20912,0</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156272,2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891"/>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110378,1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110378,1</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48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97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83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36400,0</w:t>
            </w:r>
          </w:p>
        </w:tc>
        <w:tc>
          <w:tcPr>
            <w:tcW w:w="696" w:type="dxa"/>
          </w:tcPr>
          <w:p w:rsidR="00F07BDE" w:rsidRPr="007059E1" w:rsidRDefault="00BE190B" w:rsidP="004C0C16">
            <w:pPr>
              <w:jc w:val="center"/>
              <w:rPr>
                <w:rFonts w:eastAsia="Calibri"/>
                <w:kern w:val="2"/>
                <w:sz w:val="20"/>
                <w:lang w:eastAsia="en-US"/>
              </w:rPr>
            </w:pPr>
            <w:r>
              <w:rPr>
                <w:rFonts w:eastAsia="Calibri"/>
                <w:kern w:val="2"/>
                <w:sz w:val="20"/>
                <w:lang w:eastAsia="en-US"/>
              </w:rPr>
              <w:t>36423,9</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6"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558"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r>
    </w:tbl>
    <w:p w:rsidR="00F07BDE" w:rsidRPr="00AF1123" w:rsidRDefault="00F07BDE" w:rsidP="00F07BDE">
      <w:pPr>
        <w:spacing w:line="216" w:lineRule="auto"/>
        <w:rPr>
          <w:color w:val="000000" w:themeColor="text1"/>
          <w:kern w:val="2"/>
          <w:sz w:val="28"/>
          <w:szCs w:val="28"/>
        </w:rPr>
      </w:pPr>
    </w:p>
    <w:p w:rsidR="00F07BDE" w:rsidRPr="00BE0F14" w:rsidRDefault="00F07BDE" w:rsidP="00F07BDE">
      <w:pPr>
        <w:pageBreakBefore/>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4</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Pr="00BE0F14" w:rsidRDefault="00F07BDE" w:rsidP="00DC3912">
      <w:pPr>
        <w:tabs>
          <w:tab w:val="left" w:pos="6416"/>
        </w:tabs>
        <w:autoSpaceDE w:val="0"/>
        <w:autoSpaceDN w:val="0"/>
        <w:adjustRightInd w:val="0"/>
        <w:ind w:left="8789"/>
        <w:jc w:val="right"/>
        <w:rPr>
          <w:kern w:val="2"/>
          <w:sz w:val="28"/>
          <w:szCs w:val="28"/>
          <w:lang w:eastAsia="en-US"/>
        </w:rPr>
      </w:pPr>
      <w:r w:rsidRPr="00BE0F14">
        <w:rPr>
          <w:kern w:val="2"/>
          <w:sz w:val="28"/>
          <w:szCs w:val="28"/>
          <w:lang w:eastAsia="en-US"/>
        </w:rPr>
        <w:t>«Развитие физи</w:t>
      </w:r>
      <w:r w:rsidR="00BE0F14">
        <w:rPr>
          <w:kern w:val="2"/>
          <w:sz w:val="28"/>
          <w:szCs w:val="28"/>
          <w:lang w:eastAsia="en-US"/>
        </w:rPr>
        <w:t>ческой</w:t>
      </w:r>
      <w:r w:rsidR="005022F6">
        <w:rPr>
          <w:kern w:val="2"/>
          <w:sz w:val="28"/>
          <w:szCs w:val="28"/>
          <w:lang w:eastAsia="en-US"/>
        </w:rPr>
        <w:t xml:space="preserve"> </w:t>
      </w:r>
      <w:r w:rsidRPr="00BE0F14">
        <w:rPr>
          <w:kern w:val="2"/>
          <w:sz w:val="28"/>
          <w:szCs w:val="28"/>
          <w:lang w:eastAsia="en-US"/>
        </w:rPr>
        <w:t>культуры и</w:t>
      </w:r>
      <w:r w:rsidR="00DC3912">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 xml:space="preserve">РАСХОДЫ </w:t>
      </w:r>
    </w:p>
    <w:p w:rsidR="00F07BDE"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бюджета Октябрьского района на реализацию муниципальной программы Октябрьского района «Развитие физической культуры и спорта»</w:t>
      </w:r>
    </w:p>
    <w:p w:rsidR="00696333" w:rsidRPr="00AF1123" w:rsidRDefault="00696333" w:rsidP="00F07BDE">
      <w:pPr>
        <w:autoSpaceDE w:val="0"/>
        <w:autoSpaceDN w:val="0"/>
        <w:adjustRightInd w:val="0"/>
        <w:jc w:val="center"/>
        <w:outlineLvl w:val="1"/>
        <w:rPr>
          <w:rFonts w:eastAsia="Calibri"/>
          <w:kern w:val="2"/>
          <w:szCs w:val="24"/>
          <w:lang w:eastAsia="en-US"/>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701"/>
        <w:gridCol w:w="567"/>
        <w:gridCol w:w="709"/>
        <w:gridCol w:w="992"/>
        <w:gridCol w:w="567"/>
        <w:gridCol w:w="851"/>
        <w:gridCol w:w="708"/>
        <w:gridCol w:w="851"/>
        <w:gridCol w:w="709"/>
        <w:gridCol w:w="708"/>
        <w:gridCol w:w="709"/>
        <w:gridCol w:w="709"/>
        <w:gridCol w:w="709"/>
        <w:gridCol w:w="708"/>
        <w:gridCol w:w="709"/>
        <w:gridCol w:w="709"/>
        <w:gridCol w:w="709"/>
        <w:gridCol w:w="708"/>
      </w:tblGrid>
      <w:tr w:rsidR="00F07BDE" w:rsidRPr="00AF1123" w:rsidTr="004C0C16">
        <w:trPr>
          <w:trHeight w:val="495"/>
        </w:trPr>
        <w:tc>
          <w:tcPr>
            <w:tcW w:w="425" w:type="dxa"/>
            <w:vMerge w:val="restart"/>
          </w:tcPr>
          <w:p w:rsidR="00F07BDE" w:rsidRPr="00AF1123" w:rsidRDefault="00F07BDE" w:rsidP="004C0C16">
            <w:pPr>
              <w:autoSpaceDE w:val="0"/>
              <w:autoSpaceDN w:val="0"/>
              <w:adjustRightInd w:val="0"/>
              <w:jc w:val="center"/>
              <w:rPr>
                <w:kern w:val="2"/>
              </w:rPr>
            </w:pPr>
            <w:r w:rsidRPr="00AF1123">
              <w:rPr>
                <w:kern w:val="2"/>
              </w:rPr>
              <w:t>№ п/п</w:t>
            </w:r>
          </w:p>
        </w:tc>
        <w:tc>
          <w:tcPr>
            <w:tcW w:w="1418" w:type="dxa"/>
            <w:vMerge w:val="restart"/>
          </w:tcPr>
          <w:p w:rsidR="00F07BDE" w:rsidRPr="00AF1123" w:rsidRDefault="00F07BDE" w:rsidP="004C0C16">
            <w:pPr>
              <w:autoSpaceDE w:val="0"/>
              <w:autoSpaceDN w:val="0"/>
              <w:adjustRightInd w:val="0"/>
              <w:jc w:val="center"/>
              <w:rPr>
                <w:kern w:val="2"/>
              </w:rPr>
            </w:pPr>
            <w:r w:rsidRPr="00AF1123">
              <w:rPr>
                <w:kern w:val="2"/>
              </w:rPr>
              <w:t>Номер и наименование подпро</w:t>
            </w:r>
            <w:r w:rsidRPr="00AF1123">
              <w:rPr>
                <w:kern w:val="2"/>
              </w:rPr>
              <w:softHyphen/>
              <w:t>граммы, основного мероприятия, приоритетного основного</w:t>
            </w:r>
          </w:p>
          <w:p w:rsidR="00F07BDE" w:rsidRPr="00AF1123" w:rsidRDefault="00F07BDE" w:rsidP="004C0C16">
            <w:pPr>
              <w:autoSpaceDE w:val="0"/>
              <w:autoSpaceDN w:val="0"/>
              <w:adjustRightInd w:val="0"/>
              <w:jc w:val="center"/>
              <w:rPr>
                <w:kern w:val="2"/>
              </w:rPr>
            </w:pPr>
            <w:r w:rsidRPr="00AF1123">
              <w:rPr>
                <w:kern w:val="2"/>
              </w:rPr>
              <w:t>мероприятия</w:t>
            </w:r>
          </w:p>
          <w:p w:rsidR="00F07BDE" w:rsidRPr="00AF1123" w:rsidRDefault="00A667C7" w:rsidP="004C0C16">
            <w:pPr>
              <w:autoSpaceDE w:val="0"/>
              <w:autoSpaceDN w:val="0"/>
              <w:adjustRightInd w:val="0"/>
              <w:jc w:val="center"/>
              <w:rPr>
                <w:kern w:val="2"/>
              </w:rPr>
            </w:pPr>
            <w:hyperlink w:anchor="Par1127" w:history="1">
              <w:r w:rsidR="00F07BDE" w:rsidRPr="00AF1123">
                <w:rPr>
                  <w:rStyle w:val="a5"/>
                  <w:kern w:val="2"/>
                </w:rPr>
                <w:t>&lt;4&gt;</w:t>
              </w:r>
            </w:hyperlink>
          </w:p>
        </w:tc>
        <w:tc>
          <w:tcPr>
            <w:tcW w:w="1701" w:type="dxa"/>
            <w:vMerge w:val="restart"/>
          </w:tcPr>
          <w:p w:rsidR="00F07BDE" w:rsidRPr="00AF1123" w:rsidRDefault="00F07BDE" w:rsidP="004C0C16">
            <w:pPr>
              <w:autoSpaceDE w:val="0"/>
              <w:autoSpaceDN w:val="0"/>
              <w:adjustRightInd w:val="0"/>
              <w:jc w:val="center"/>
              <w:rPr>
                <w:kern w:val="2"/>
              </w:rPr>
            </w:pPr>
            <w:r w:rsidRPr="00AF1123">
              <w:rPr>
                <w:kern w:val="2"/>
              </w:rPr>
              <w:t>Ответственный</w:t>
            </w:r>
          </w:p>
          <w:p w:rsidR="00F07BDE" w:rsidRPr="00AF1123" w:rsidRDefault="00F07BDE" w:rsidP="004C0C16">
            <w:pPr>
              <w:autoSpaceDE w:val="0"/>
              <w:autoSpaceDN w:val="0"/>
              <w:adjustRightInd w:val="0"/>
              <w:jc w:val="center"/>
              <w:rPr>
                <w:kern w:val="2"/>
              </w:rPr>
            </w:pPr>
            <w:r w:rsidRPr="00AF1123">
              <w:rPr>
                <w:kern w:val="2"/>
              </w:rPr>
              <w:t>исполнитель,</w:t>
            </w:r>
          </w:p>
          <w:p w:rsidR="00F07BDE" w:rsidRPr="00AF1123" w:rsidRDefault="00F07BDE" w:rsidP="004C0C16">
            <w:pPr>
              <w:autoSpaceDE w:val="0"/>
              <w:autoSpaceDN w:val="0"/>
              <w:adjustRightInd w:val="0"/>
              <w:jc w:val="center"/>
              <w:rPr>
                <w:kern w:val="2"/>
              </w:rPr>
            </w:pPr>
            <w:r w:rsidRPr="00AF1123">
              <w:rPr>
                <w:kern w:val="2"/>
              </w:rPr>
              <w:t>соисполнители,</w:t>
            </w:r>
          </w:p>
          <w:p w:rsidR="00F07BDE" w:rsidRPr="00AF1123" w:rsidRDefault="00F07BDE" w:rsidP="004C0C16">
            <w:pPr>
              <w:autoSpaceDE w:val="0"/>
              <w:autoSpaceDN w:val="0"/>
              <w:adjustRightInd w:val="0"/>
              <w:jc w:val="center"/>
              <w:rPr>
                <w:kern w:val="2"/>
              </w:rPr>
            </w:pPr>
            <w:r w:rsidRPr="00AF1123">
              <w:rPr>
                <w:kern w:val="2"/>
              </w:rPr>
              <w:t xml:space="preserve"> участники</w:t>
            </w:r>
          </w:p>
        </w:tc>
        <w:tc>
          <w:tcPr>
            <w:tcW w:w="2835" w:type="dxa"/>
            <w:gridSpan w:val="4"/>
          </w:tcPr>
          <w:p w:rsidR="00F07BDE" w:rsidRPr="00AF1123" w:rsidRDefault="00F07BDE" w:rsidP="004C0C16">
            <w:pPr>
              <w:autoSpaceDE w:val="0"/>
              <w:autoSpaceDN w:val="0"/>
              <w:adjustRightInd w:val="0"/>
              <w:jc w:val="center"/>
              <w:rPr>
                <w:kern w:val="2"/>
              </w:rPr>
            </w:pPr>
            <w:r w:rsidRPr="00AF1123">
              <w:rPr>
                <w:kern w:val="2"/>
              </w:rPr>
              <w:t>Код бюджетной классификации расходов</w:t>
            </w:r>
          </w:p>
        </w:tc>
        <w:tc>
          <w:tcPr>
            <w:tcW w:w="851" w:type="dxa"/>
            <w:vMerge w:val="restart"/>
          </w:tcPr>
          <w:p w:rsidR="00F07BDE" w:rsidRPr="00AF1123" w:rsidRDefault="00F07BDE" w:rsidP="004C0C16">
            <w:pPr>
              <w:autoSpaceDE w:val="0"/>
              <w:autoSpaceDN w:val="0"/>
              <w:adjustRightInd w:val="0"/>
              <w:jc w:val="center"/>
              <w:rPr>
                <w:kern w:val="2"/>
              </w:rPr>
            </w:pPr>
            <w:r w:rsidRPr="00AF1123">
              <w:rPr>
                <w:kern w:val="2"/>
              </w:rPr>
              <w:t>Объем расходов, всего (тыс. рублей)</w:t>
            </w:r>
          </w:p>
        </w:tc>
        <w:tc>
          <w:tcPr>
            <w:tcW w:w="8646" w:type="dxa"/>
            <w:gridSpan w:val="12"/>
          </w:tcPr>
          <w:p w:rsidR="00F07BDE" w:rsidRPr="00AF1123" w:rsidRDefault="00F07BDE" w:rsidP="004C0C16">
            <w:pPr>
              <w:autoSpaceDE w:val="0"/>
              <w:autoSpaceDN w:val="0"/>
              <w:adjustRightInd w:val="0"/>
              <w:jc w:val="center"/>
              <w:rPr>
                <w:kern w:val="2"/>
              </w:rPr>
            </w:pPr>
            <w:r w:rsidRPr="00AF1123">
              <w:rPr>
                <w:kern w:val="2"/>
              </w:rPr>
              <w:t>в том числе по годам реализации</w:t>
            </w:r>
          </w:p>
          <w:p w:rsidR="00F07BDE" w:rsidRPr="00AF1123" w:rsidRDefault="00F07BDE" w:rsidP="004C0C16">
            <w:pPr>
              <w:autoSpaceDE w:val="0"/>
              <w:autoSpaceDN w:val="0"/>
              <w:adjustRightInd w:val="0"/>
              <w:jc w:val="center"/>
              <w:rPr>
                <w:kern w:val="2"/>
              </w:rPr>
            </w:pPr>
            <w:r w:rsidRPr="00AF1123">
              <w:rPr>
                <w:kern w:val="2"/>
              </w:rPr>
              <w:t>муниципальной программы (тыс. рублей)</w:t>
            </w:r>
          </w:p>
        </w:tc>
      </w:tr>
      <w:tr w:rsidR="00F07BDE" w:rsidRPr="00AF1123" w:rsidTr="004C0C16">
        <w:tc>
          <w:tcPr>
            <w:tcW w:w="42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418"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701"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567" w:type="dxa"/>
          </w:tcPr>
          <w:p w:rsidR="00F07BDE" w:rsidRPr="00AF1123" w:rsidRDefault="00F07BDE" w:rsidP="004C0C16">
            <w:pPr>
              <w:autoSpaceDE w:val="0"/>
              <w:autoSpaceDN w:val="0"/>
              <w:adjustRightInd w:val="0"/>
              <w:jc w:val="center"/>
              <w:rPr>
                <w:kern w:val="2"/>
              </w:rPr>
            </w:pPr>
            <w:r w:rsidRPr="00AF1123">
              <w:rPr>
                <w:kern w:val="2"/>
              </w:rPr>
              <w:t>ГРБС</w:t>
            </w:r>
          </w:p>
        </w:tc>
        <w:tc>
          <w:tcPr>
            <w:tcW w:w="709" w:type="dxa"/>
          </w:tcPr>
          <w:p w:rsidR="00F07BDE" w:rsidRPr="00AF1123" w:rsidRDefault="00F07BDE" w:rsidP="004C0C16">
            <w:pPr>
              <w:autoSpaceDE w:val="0"/>
              <w:autoSpaceDN w:val="0"/>
              <w:adjustRightInd w:val="0"/>
              <w:jc w:val="center"/>
              <w:rPr>
                <w:kern w:val="2"/>
              </w:rPr>
            </w:pPr>
            <w:r w:rsidRPr="00AF1123">
              <w:rPr>
                <w:kern w:val="2"/>
              </w:rPr>
              <w:t>РзПр</w:t>
            </w:r>
          </w:p>
        </w:tc>
        <w:tc>
          <w:tcPr>
            <w:tcW w:w="992" w:type="dxa"/>
          </w:tcPr>
          <w:p w:rsidR="00F07BDE" w:rsidRPr="00AF1123" w:rsidRDefault="00F07BDE" w:rsidP="004C0C16">
            <w:pPr>
              <w:autoSpaceDE w:val="0"/>
              <w:autoSpaceDN w:val="0"/>
              <w:adjustRightInd w:val="0"/>
              <w:jc w:val="center"/>
              <w:rPr>
                <w:kern w:val="2"/>
              </w:rPr>
            </w:pPr>
            <w:r w:rsidRPr="00AF1123">
              <w:rPr>
                <w:kern w:val="2"/>
              </w:rPr>
              <w:t>ЦСР</w:t>
            </w:r>
          </w:p>
        </w:tc>
        <w:tc>
          <w:tcPr>
            <w:tcW w:w="567" w:type="dxa"/>
          </w:tcPr>
          <w:p w:rsidR="00F07BDE" w:rsidRPr="00AF1123" w:rsidRDefault="00F07BDE" w:rsidP="004C0C16">
            <w:pPr>
              <w:autoSpaceDE w:val="0"/>
              <w:autoSpaceDN w:val="0"/>
              <w:adjustRightInd w:val="0"/>
              <w:jc w:val="center"/>
              <w:rPr>
                <w:kern w:val="2"/>
              </w:rPr>
            </w:pPr>
            <w:r w:rsidRPr="00AF1123">
              <w:rPr>
                <w:kern w:val="2"/>
              </w:rPr>
              <w:t>ВР</w:t>
            </w:r>
          </w:p>
        </w:tc>
        <w:tc>
          <w:tcPr>
            <w:tcW w:w="851" w:type="dxa"/>
            <w:vMerge/>
          </w:tcPr>
          <w:p w:rsidR="00F07BDE" w:rsidRPr="00AF1123" w:rsidRDefault="00F07BDE" w:rsidP="004C0C16">
            <w:pPr>
              <w:autoSpaceDE w:val="0"/>
              <w:autoSpaceDN w:val="0"/>
              <w:adjustRightInd w:val="0"/>
              <w:jc w:val="center"/>
              <w:rPr>
                <w:rFonts w:ascii="Calibri" w:hAnsi="Calibri"/>
                <w:kern w:val="2"/>
                <w:szCs w:val="24"/>
              </w:rPr>
            </w:pPr>
          </w:p>
        </w:tc>
        <w:tc>
          <w:tcPr>
            <w:tcW w:w="708" w:type="dxa"/>
          </w:tcPr>
          <w:p w:rsidR="00F07BDE" w:rsidRPr="00AF1123" w:rsidRDefault="00F07BDE" w:rsidP="004C0C16">
            <w:pPr>
              <w:autoSpaceDE w:val="0"/>
              <w:autoSpaceDN w:val="0"/>
              <w:adjustRightInd w:val="0"/>
              <w:jc w:val="center"/>
              <w:rPr>
                <w:kern w:val="2"/>
              </w:rPr>
            </w:pPr>
            <w:r w:rsidRPr="00AF1123">
              <w:rPr>
                <w:kern w:val="2"/>
              </w:rPr>
              <w:t>2019</w:t>
            </w:r>
          </w:p>
        </w:tc>
        <w:tc>
          <w:tcPr>
            <w:tcW w:w="851"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2030 </w:t>
            </w:r>
          </w:p>
        </w:tc>
      </w:tr>
      <w:tr w:rsidR="00F07BDE" w:rsidRPr="00AF1123" w:rsidTr="004C0C16">
        <w:tc>
          <w:tcPr>
            <w:tcW w:w="425" w:type="dxa"/>
          </w:tcPr>
          <w:p w:rsidR="00F07BDE" w:rsidRPr="00AF1123" w:rsidRDefault="00F07BDE" w:rsidP="004C0C16">
            <w:pPr>
              <w:autoSpaceDE w:val="0"/>
              <w:autoSpaceDN w:val="0"/>
              <w:adjustRightInd w:val="0"/>
              <w:jc w:val="center"/>
              <w:rPr>
                <w:kern w:val="2"/>
              </w:rPr>
            </w:pPr>
            <w:r w:rsidRPr="00AF1123">
              <w:rPr>
                <w:kern w:val="2"/>
              </w:rPr>
              <w:t>1</w:t>
            </w:r>
          </w:p>
        </w:tc>
        <w:tc>
          <w:tcPr>
            <w:tcW w:w="1418" w:type="dxa"/>
          </w:tcPr>
          <w:p w:rsidR="00F07BDE" w:rsidRPr="00AF1123" w:rsidRDefault="00F07BDE" w:rsidP="004C0C16">
            <w:pPr>
              <w:autoSpaceDE w:val="0"/>
              <w:autoSpaceDN w:val="0"/>
              <w:adjustRightInd w:val="0"/>
              <w:jc w:val="center"/>
              <w:rPr>
                <w:kern w:val="2"/>
              </w:rPr>
            </w:pPr>
            <w:r w:rsidRPr="00AF1123">
              <w:rPr>
                <w:kern w:val="2"/>
              </w:rPr>
              <w:t>2</w:t>
            </w:r>
          </w:p>
        </w:tc>
        <w:tc>
          <w:tcPr>
            <w:tcW w:w="1701" w:type="dxa"/>
          </w:tcPr>
          <w:p w:rsidR="00F07BDE" w:rsidRPr="00AF1123" w:rsidRDefault="00F07BDE" w:rsidP="004C0C16">
            <w:pPr>
              <w:autoSpaceDE w:val="0"/>
              <w:autoSpaceDN w:val="0"/>
              <w:adjustRightInd w:val="0"/>
              <w:jc w:val="center"/>
              <w:rPr>
                <w:kern w:val="2"/>
              </w:rPr>
            </w:pPr>
            <w:r w:rsidRPr="00AF1123">
              <w:rPr>
                <w:kern w:val="2"/>
              </w:rPr>
              <w:t>3</w:t>
            </w:r>
          </w:p>
        </w:tc>
        <w:tc>
          <w:tcPr>
            <w:tcW w:w="567" w:type="dxa"/>
          </w:tcPr>
          <w:p w:rsidR="00F07BDE" w:rsidRPr="00AF1123" w:rsidRDefault="00F07BDE" w:rsidP="004C0C16">
            <w:pPr>
              <w:autoSpaceDE w:val="0"/>
              <w:autoSpaceDN w:val="0"/>
              <w:adjustRightInd w:val="0"/>
              <w:jc w:val="center"/>
              <w:rPr>
                <w:kern w:val="2"/>
              </w:rPr>
            </w:pPr>
            <w:r w:rsidRPr="00AF1123">
              <w:rPr>
                <w:kern w:val="2"/>
              </w:rPr>
              <w:t>4</w:t>
            </w:r>
          </w:p>
        </w:tc>
        <w:tc>
          <w:tcPr>
            <w:tcW w:w="709" w:type="dxa"/>
          </w:tcPr>
          <w:p w:rsidR="00F07BDE" w:rsidRPr="00AF1123" w:rsidRDefault="00F07BDE" w:rsidP="004C0C16">
            <w:pPr>
              <w:autoSpaceDE w:val="0"/>
              <w:autoSpaceDN w:val="0"/>
              <w:adjustRightInd w:val="0"/>
              <w:jc w:val="center"/>
              <w:rPr>
                <w:kern w:val="2"/>
              </w:rPr>
            </w:pPr>
            <w:r w:rsidRPr="00AF1123">
              <w:rPr>
                <w:kern w:val="2"/>
              </w:rPr>
              <w:t>5</w:t>
            </w:r>
          </w:p>
        </w:tc>
        <w:tc>
          <w:tcPr>
            <w:tcW w:w="992" w:type="dxa"/>
          </w:tcPr>
          <w:p w:rsidR="00F07BDE" w:rsidRPr="00AF1123" w:rsidRDefault="00F07BDE" w:rsidP="004C0C16">
            <w:pPr>
              <w:autoSpaceDE w:val="0"/>
              <w:autoSpaceDN w:val="0"/>
              <w:adjustRightInd w:val="0"/>
              <w:jc w:val="center"/>
              <w:rPr>
                <w:kern w:val="2"/>
              </w:rPr>
            </w:pPr>
            <w:r w:rsidRPr="00AF1123">
              <w:rPr>
                <w:kern w:val="2"/>
              </w:rPr>
              <w:t>6</w:t>
            </w:r>
          </w:p>
        </w:tc>
        <w:tc>
          <w:tcPr>
            <w:tcW w:w="567" w:type="dxa"/>
          </w:tcPr>
          <w:p w:rsidR="00F07BDE" w:rsidRPr="00AF1123" w:rsidRDefault="00F07BDE" w:rsidP="004C0C16">
            <w:pPr>
              <w:autoSpaceDE w:val="0"/>
              <w:autoSpaceDN w:val="0"/>
              <w:adjustRightInd w:val="0"/>
              <w:jc w:val="center"/>
              <w:rPr>
                <w:kern w:val="2"/>
              </w:rPr>
            </w:pPr>
            <w:r w:rsidRPr="00AF1123">
              <w:rPr>
                <w:kern w:val="2"/>
              </w:rPr>
              <w:t>7</w:t>
            </w:r>
          </w:p>
        </w:tc>
        <w:tc>
          <w:tcPr>
            <w:tcW w:w="851" w:type="dxa"/>
          </w:tcPr>
          <w:p w:rsidR="00F07BDE" w:rsidRPr="00AF1123" w:rsidRDefault="00F07BDE" w:rsidP="004C0C16">
            <w:pPr>
              <w:autoSpaceDE w:val="0"/>
              <w:autoSpaceDN w:val="0"/>
              <w:adjustRightInd w:val="0"/>
              <w:jc w:val="center"/>
              <w:rPr>
                <w:kern w:val="2"/>
              </w:rPr>
            </w:pPr>
            <w:r w:rsidRPr="00AF1123">
              <w:rPr>
                <w:kern w:val="2"/>
              </w:rPr>
              <w:t>8</w:t>
            </w:r>
          </w:p>
        </w:tc>
        <w:tc>
          <w:tcPr>
            <w:tcW w:w="708" w:type="dxa"/>
          </w:tcPr>
          <w:p w:rsidR="00F07BDE" w:rsidRPr="00AF1123" w:rsidRDefault="00F07BDE" w:rsidP="004C0C16">
            <w:pPr>
              <w:autoSpaceDE w:val="0"/>
              <w:autoSpaceDN w:val="0"/>
              <w:adjustRightInd w:val="0"/>
              <w:jc w:val="center"/>
              <w:rPr>
                <w:kern w:val="2"/>
              </w:rPr>
            </w:pPr>
            <w:r w:rsidRPr="00AF1123">
              <w:rPr>
                <w:kern w:val="2"/>
              </w:rPr>
              <w:t>9</w:t>
            </w:r>
          </w:p>
        </w:tc>
        <w:tc>
          <w:tcPr>
            <w:tcW w:w="851" w:type="dxa"/>
          </w:tcPr>
          <w:p w:rsidR="00F07BDE" w:rsidRPr="00AF1123" w:rsidRDefault="00F07BDE" w:rsidP="004C0C16">
            <w:pPr>
              <w:autoSpaceDE w:val="0"/>
              <w:autoSpaceDN w:val="0"/>
              <w:adjustRightInd w:val="0"/>
              <w:jc w:val="center"/>
              <w:rPr>
                <w:kern w:val="2"/>
              </w:rPr>
            </w:pPr>
            <w:r w:rsidRPr="00AF1123">
              <w:rPr>
                <w:kern w:val="2"/>
              </w:rPr>
              <w:t>10</w:t>
            </w:r>
          </w:p>
        </w:tc>
        <w:tc>
          <w:tcPr>
            <w:tcW w:w="709" w:type="dxa"/>
          </w:tcPr>
          <w:p w:rsidR="00F07BDE" w:rsidRPr="00AF1123" w:rsidRDefault="00F07BDE" w:rsidP="004C0C16">
            <w:pPr>
              <w:autoSpaceDE w:val="0"/>
              <w:autoSpaceDN w:val="0"/>
              <w:adjustRightInd w:val="0"/>
              <w:jc w:val="center"/>
              <w:rPr>
                <w:kern w:val="2"/>
              </w:rPr>
            </w:pPr>
            <w:r w:rsidRPr="00AF1123">
              <w:rPr>
                <w:kern w:val="2"/>
              </w:rPr>
              <w:t>11</w:t>
            </w:r>
          </w:p>
        </w:tc>
        <w:tc>
          <w:tcPr>
            <w:tcW w:w="708" w:type="dxa"/>
          </w:tcPr>
          <w:p w:rsidR="00F07BDE" w:rsidRPr="00AF1123" w:rsidRDefault="00F07BDE" w:rsidP="004C0C16">
            <w:pPr>
              <w:autoSpaceDE w:val="0"/>
              <w:autoSpaceDN w:val="0"/>
              <w:adjustRightInd w:val="0"/>
              <w:jc w:val="center"/>
              <w:rPr>
                <w:kern w:val="2"/>
              </w:rPr>
            </w:pPr>
            <w:r w:rsidRPr="00AF1123">
              <w:rPr>
                <w:kern w:val="2"/>
              </w:rPr>
              <w:t>12</w:t>
            </w:r>
          </w:p>
        </w:tc>
        <w:tc>
          <w:tcPr>
            <w:tcW w:w="709" w:type="dxa"/>
          </w:tcPr>
          <w:p w:rsidR="00F07BDE" w:rsidRPr="00AF1123" w:rsidRDefault="00F07BDE" w:rsidP="004C0C16">
            <w:pPr>
              <w:autoSpaceDE w:val="0"/>
              <w:autoSpaceDN w:val="0"/>
              <w:adjustRightInd w:val="0"/>
              <w:jc w:val="center"/>
              <w:rPr>
                <w:kern w:val="2"/>
              </w:rPr>
            </w:pPr>
            <w:r w:rsidRPr="00AF1123">
              <w:rPr>
                <w:kern w:val="2"/>
              </w:rPr>
              <w:t>13</w:t>
            </w:r>
          </w:p>
        </w:tc>
        <w:tc>
          <w:tcPr>
            <w:tcW w:w="709" w:type="dxa"/>
          </w:tcPr>
          <w:p w:rsidR="00F07BDE" w:rsidRPr="00AF1123" w:rsidRDefault="00F07BDE" w:rsidP="004C0C16">
            <w:pPr>
              <w:autoSpaceDE w:val="0"/>
              <w:autoSpaceDN w:val="0"/>
              <w:adjustRightInd w:val="0"/>
              <w:jc w:val="center"/>
              <w:rPr>
                <w:kern w:val="2"/>
              </w:rPr>
            </w:pPr>
            <w:r w:rsidRPr="00AF1123">
              <w:rPr>
                <w:kern w:val="2"/>
              </w:rPr>
              <w:t>14</w:t>
            </w:r>
          </w:p>
        </w:tc>
        <w:tc>
          <w:tcPr>
            <w:tcW w:w="709" w:type="dxa"/>
          </w:tcPr>
          <w:p w:rsidR="00F07BDE" w:rsidRPr="00AF1123" w:rsidRDefault="00F07BDE" w:rsidP="004C0C16">
            <w:pPr>
              <w:autoSpaceDE w:val="0"/>
              <w:autoSpaceDN w:val="0"/>
              <w:adjustRightInd w:val="0"/>
              <w:jc w:val="center"/>
              <w:rPr>
                <w:kern w:val="2"/>
              </w:rPr>
            </w:pPr>
            <w:r w:rsidRPr="00AF1123">
              <w:rPr>
                <w:kern w:val="2"/>
              </w:rPr>
              <w:t>15</w:t>
            </w:r>
          </w:p>
        </w:tc>
        <w:tc>
          <w:tcPr>
            <w:tcW w:w="708" w:type="dxa"/>
          </w:tcPr>
          <w:p w:rsidR="00F07BDE" w:rsidRPr="00AF1123" w:rsidRDefault="00F07BDE" w:rsidP="004C0C16">
            <w:pPr>
              <w:autoSpaceDE w:val="0"/>
              <w:autoSpaceDN w:val="0"/>
              <w:adjustRightInd w:val="0"/>
              <w:jc w:val="center"/>
              <w:rPr>
                <w:kern w:val="2"/>
              </w:rPr>
            </w:pPr>
            <w:r w:rsidRPr="00AF1123">
              <w:rPr>
                <w:kern w:val="2"/>
              </w:rPr>
              <w:t>16</w:t>
            </w:r>
          </w:p>
        </w:tc>
        <w:tc>
          <w:tcPr>
            <w:tcW w:w="709" w:type="dxa"/>
          </w:tcPr>
          <w:p w:rsidR="00F07BDE" w:rsidRPr="00AF1123" w:rsidRDefault="00F07BDE" w:rsidP="004C0C16">
            <w:pPr>
              <w:autoSpaceDE w:val="0"/>
              <w:autoSpaceDN w:val="0"/>
              <w:adjustRightInd w:val="0"/>
              <w:jc w:val="center"/>
              <w:rPr>
                <w:kern w:val="2"/>
              </w:rPr>
            </w:pPr>
            <w:r w:rsidRPr="00AF1123">
              <w:rPr>
                <w:kern w:val="2"/>
              </w:rPr>
              <w:t>17</w:t>
            </w:r>
          </w:p>
        </w:tc>
        <w:tc>
          <w:tcPr>
            <w:tcW w:w="709" w:type="dxa"/>
          </w:tcPr>
          <w:p w:rsidR="00F07BDE" w:rsidRPr="00AF1123" w:rsidRDefault="00F07BDE" w:rsidP="004C0C16">
            <w:pPr>
              <w:autoSpaceDE w:val="0"/>
              <w:autoSpaceDN w:val="0"/>
              <w:adjustRightInd w:val="0"/>
              <w:jc w:val="center"/>
              <w:rPr>
                <w:kern w:val="2"/>
              </w:rPr>
            </w:pPr>
            <w:r w:rsidRPr="00AF1123">
              <w:rPr>
                <w:kern w:val="2"/>
              </w:rPr>
              <w:t>18</w:t>
            </w:r>
          </w:p>
        </w:tc>
        <w:tc>
          <w:tcPr>
            <w:tcW w:w="709" w:type="dxa"/>
          </w:tcPr>
          <w:p w:rsidR="00F07BDE" w:rsidRPr="00AF1123" w:rsidRDefault="00F07BDE" w:rsidP="004C0C16">
            <w:pPr>
              <w:autoSpaceDE w:val="0"/>
              <w:autoSpaceDN w:val="0"/>
              <w:adjustRightInd w:val="0"/>
              <w:jc w:val="center"/>
              <w:rPr>
                <w:kern w:val="2"/>
              </w:rPr>
            </w:pPr>
            <w:r w:rsidRPr="00AF1123">
              <w:rPr>
                <w:kern w:val="2"/>
              </w:rPr>
              <w:t>19</w:t>
            </w:r>
          </w:p>
        </w:tc>
        <w:tc>
          <w:tcPr>
            <w:tcW w:w="708" w:type="dxa"/>
          </w:tcPr>
          <w:p w:rsidR="00F07BDE" w:rsidRPr="00AF1123" w:rsidRDefault="00F07BDE" w:rsidP="004C0C16">
            <w:pPr>
              <w:autoSpaceDE w:val="0"/>
              <w:autoSpaceDN w:val="0"/>
              <w:adjustRightInd w:val="0"/>
              <w:jc w:val="center"/>
              <w:rPr>
                <w:kern w:val="2"/>
              </w:rPr>
            </w:pPr>
            <w:r w:rsidRPr="00AF1123">
              <w:rPr>
                <w:kern w:val="2"/>
              </w:rPr>
              <w:t>20</w:t>
            </w:r>
          </w:p>
        </w:tc>
      </w:tr>
    </w:tbl>
    <w:p w:rsidR="00F07BDE" w:rsidRPr="00AF1123" w:rsidRDefault="00F07BDE" w:rsidP="00F07BDE">
      <w:pPr>
        <w:rPr>
          <w:sz w:val="2"/>
          <w:szCs w:val="2"/>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413"/>
        <w:gridCol w:w="1701"/>
        <w:gridCol w:w="567"/>
        <w:gridCol w:w="710"/>
        <w:gridCol w:w="991"/>
        <w:gridCol w:w="567"/>
        <w:gridCol w:w="851"/>
        <w:gridCol w:w="708"/>
        <w:gridCol w:w="851"/>
        <w:gridCol w:w="709"/>
        <w:gridCol w:w="709"/>
        <w:gridCol w:w="709"/>
        <w:gridCol w:w="709"/>
        <w:gridCol w:w="709"/>
        <w:gridCol w:w="708"/>
        <w:gridCol w:w="709"/>
        <w:gridCol w:w="709"/>
        <w:gridCol w:w="709"/>
        <w:gridCol w:w="707"/>
      </w:tblGrid>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1</w:t>
            </w:r>
          </w:p>
        </w:tc>
        <w:tc>
          <w:tcPr>
            <w:tcW w:w="1413" w:type="dxa"/>
            <w:vMerge w:val="restart"/>
            <w:tcBorders>
              <w:top w:val="single" w:sz="4" w:space="0" w:color="auto"/>
              <w:left w:val="single" w:sz="4" w:space="0" w:color="auto"/>
              <w:right w:val="single" w:sz="4" w:space="0" w:color="auto"/>
            </w:tcBorders>
            <w:hideMark/>
          </w:tcPr>
          <w:p w:rsidR="00F07BDE" w:rsidRPr="00AF1123" w:rsidRDefault="00F07BDE" w:rsidP="004C0C16">
            <w:pPr>
              <w:autoSpaceDE w:val="0"/>
              <w:autoSpaceDN w:val="0"/>
              <w:adjustRightInd w:val="0"/>
              <w:rPr>
                <w:kern w:val="2"/>
              </w:rPr>
            </w:pPr>
            <w:r>
              <w:rPr>
                <w:kern w:val="2"/>
              </w:rPr>
              <w:t>Муниципаль</w:t>
            </w:r>
            <w:r w:rsidRPr="00AF1123">
              <w:rPr>
                <w:kern w:val="2"/>
              </w:rPr>
              <w:t>ная программа Октябрьского района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DE5C2D" w:rsidP="004C0C16">
            <w:pPr>
              <w:autoSpaceDE w:val="0"/>
              <w:autoSpaceDN w:val="0"/>
              <w:adjustRightInd w:val="0"/>
              <w:jc w:val="center"/>
              <w:rPr>
                <w:strike/>
                <w:spacing w:val="-10"/>
                <w:kern w:val="2"/>
                <w:sz w:val="20"/>
              </w:rPr>
            </w:pPr>
            <w:r>
              <w:rPr>
                <w:spacing w:val="-10"/>
                <w:kern w:val="2"/>
                <w:sz w:val="20"/>
              </w:rPr>
              <w:t>412309,5</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pacing w:val="-10"/>
                <w:kern w:val="2"/>
                <w:sz w:val="20"/>
              </w:rPr>
            </w:pPr>
            <w:r w:rsidRPr="00E60E01">
              <w:rPr>
                <w:spacing w:val="-10"/>
                <w:kern w:val="2"/>
                <w:sz w:val="20"/>
              </w:rPr>
              <w:t>16800,2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13958,3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5198,8</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2887,9</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DE5C2D" w:rsidP="004C0C16">
            <w:pPr>
              <w:jc w:val="center"/>
              <w:rPr>
                <w:sz w:val="20"/>
              </w:rPr>
            </w:pPr>
            <w:r>
              <w:rPr>
                <w:sz w:val="20"/>
              </w:rPr>
              <w:t>138359,0</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Pr>
                <w:sz w:val="20"/>
              </w:rPr>
              <w:t>170898,9</w:t>
            </w:r>
          </w:p>
        </w:tc>
        <w:tc>
          <w:tcPr>
            <w:tcW w:w="709" w:type="dxa"/>
            <w:tcBorders>
              <w:left w:val="single" w:sz="4" w:space="0" w:color="auto"/>
            </w:tcBorders>
          </w:tcPr>
          <w:p w:rsidR="00F07BDE" w:rsidRPr="00E60E01" w:rsidRDefault="00F07BDE" w:rsidP="004C0C16">
            <w:pPr>
              <w:jc w:val="center"/>
              <w:rPr>
                <w:strike/>
                <w:sz w:val="20"/>
              </w:rPr>
            </w:pPr>
            <w:r>
              <w:rPr>
                <w:sz w:val="20"/>
              </w:rPr>
              <w:t>59239,9</w:t>
            </w:r>
          </w:p>
        </w:tc>
        <w:tc>
          <w:tcPr>
            <w:tcW w:w="708"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7" w:type="dxa"/>
          </w:tcPr>
          <w:p w:rsidR="00F07BDE" w:rsidRPr="00E60E01" w:rsidRDefault="00F07BDE" w:rsidP="004C0C16">
            <w:pPr>
              <w:jc w:val="center"/>
              <w:rPr>
                <w:strike/>
                <w:sz w:val="20"/>
              </w:rPr>
            </w:pPr>
            <w:r w:rsidRPr="00E60E01">
              <w:rPr>
                <w:sz w:val="20"/>
              </w:rPr>
              <w:t>993,3</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11794,1</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984,5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1014,5</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955,1</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993,3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993,3</w:t>
            </w:r>
          </w:p>
        </w:tc>
        <w:tc>
          <w:tcPr>
            <w:tcW w:w="709" w:type="dxa"/>
            <w:tcBorders>
              <w:left w:val="single" w:sz="4" w:space="0" w:color="auto"/>
            </w:tcBorders>
          </w:tcPr>
          <w:p w:rsidR="00F07BDE" w:rsidRPr="00E60E01" w:rsidRDefault="00F07BDE" w:rsidP="004C0C16">
            <w:pPr>
              <w:jc w:val="center"/>
              <w:rPr>
                <w:sz w:val="20"/>
              </w:rPr>
            </w:pPr>
            <w:r w:rsidRPr="00E60E01">
              <w:rPr>
                <w:sz w:val="20"/>
              </w:rPr>
              <w:t>993,3</w:t>
            </w:r>
          </w:p>
        </w:tc>
        <w:tc>
          <w:tcPr>
            <w:tcW w:w="708"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7" w:type="dxa"/>
          </w:tcPr>
          <w:p w:rsidR="00F07BDE" w:rsidRPr="00E60E01" w:rsidRDefault="00F07BDE" w:rsidP="004C0C16">
            <w:pPr>
              <w:jc w:val="center"/>
              <w:rPr>
                <w:sz w:val="20"/>
              </w:rPr>
            </w:pPr>
            <w:r w:rsidRPr="00E60E01">
              <w:rPr>
                <w:sz w:val="20"/>
              </w:rPr>
              <w:t>993,3</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122,2</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left w:val="single" w:sz="4" w:space="0" w:color="auto"/>
            </w:tcBorders>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22943,8</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15693,5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7250,3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trike/>
                <w:kern w:val="2"/>
                <w:sz w:val="20"/>
              </w:rPr>
            </w:pPr>
            <w:r w:rsidRPr="00E60E01">
              <w:rPr>
                <w:strike/>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8"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7" w:type="dxa"/>
          </w:tcPr>
          <w:p w:rsidR="00F07BDE" w:rsidRPr="00E60E01" w:rsidRDefault="00F07BDE" w:rsidP="004C0C16">
            <w:pPr>
              <w:autoSpaceDE w:val="0"/>
              <w:autoSpaceDN w:val="0"/>
              <w:adjustRightInd w:val="0"/>
              <w:jc w:val="center"/>
              <w:rPr>
                <w:kern w:val="2"/>
                <w:sz w:val="20"/>
              </w:rPr>
            </w:pPr>
            <w:r w:rsidRPr="00E60E01">
              <w:rPr>
                <w:kern w:val="2"/>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914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DE5C2D" w:rsidP="004C0C16">
            <w:pPr>
              <w:tabs>
                <w:tab w:val="left" w:pos="9781"/>
              </w:tabs>
              <w:jc w:val="center"/>
              <w:rPr>
                <w:sz w:val="20"/>
              </w:rPr>
            </w:pPr>
            <w:r>
              <w:rPr>
                <w:sz w:val="20"/>
              </w:rPr>
              <w:t>366137,9</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E5C2D" w:rsidP="004C0C16">
            <w:pPr>
              <w:tabs>
                <w:tab w:val="left" w:pos="9781"/>
              </w:tabs>
              <w:jc w:val="center"/>
              <w:rPr>
                <w:sz w:val="20"/>
              </w:rPr>
            </w:pPr>
            <w:r>
              <w:rPr>
                <w:kern w:val="2"/>
                <w:sz w:val="20"/>
              </w:rPr>
              <w:t>135485,7</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Pr>
                <w:kern w:val="2"/>
                <w:sz w:val="20"/>
              </w:rPr>
              <w:t>3</w:t>
            </w:r>
            <w:r w:rsidR="00DE5C2D">
              <w:rPr>
                <w:kern w:val="2"/>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E5C2D"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2</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1 «Развитие инфра-</w:t>
            </w:r>
          </w:p>
          <w:p w:rsidR="00F07BDE" w:rsidRPr="00AF1123" w:rsidRDefault="00F07BDE" w:rsidP="004C0C16">
            <w:pPr>
              <w:autoSpaceDE w:val="0"/>
              <w:autoSpaceDN w:val="0"/>
              <w:adjustRightInd w:val="0"/>
              <w:rPr>
                <w:kern w:val="2"/>
              </w:rPr>
            </w:pPr>
            <w:r w:rsidRPr="00AF1123">
              <w:rPr>
                <w:kern w:val="2"/>
              </w:rPr>
              <w:t>структуры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D82DB1" w:rsidP="004C0C16">
            <w:pPr>
              <w:tabs>
                <w:tab w:val="left" w:pos="9781"/>
              </w:tabs>
              <w:jc w:val="center"/>
              <w:rPr>
                <w:sz w:val="20"/>
              </w:rPr>
            </w:pPr>
            <w:r>
              <w:rPr>
                <w:sz w:val="20"/>
              </w:rPr>
              <w:t>400515,4</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15815,7</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12943,8</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4243,7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137365,7</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22943,8</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15693,5</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7250,3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w:t>
            </w:r>
            <w:r w:rsidRPr="00AF1123">
              <w:rPr>
                <w:kern w:val="2"/>
              </w:rPr>
              <w:lastRenderedPageBreak/>
              <w:t>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914</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D82DB1" w:rsidP="004C0C16">
            <w:pPr>
              <w:tabs>
                <w:tab w:val="left" w:pos="9781"/>
              </w:tabs>
              <w:jc w:val="center"/>
              <w:rPr>
                <w:sz w:val="20"/>
              </w:rPr>
            </w:pPr>
            <w:r>
              <w:rPr>
                <w:sz w:val="20"/>
              </w:rPr>
              <w:t>366137,9</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135485,7</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rPr>
                <w:kern w:val="2"/>
              </w:rPr>
            </w:pPr>
            <w:r w:rsidRPr="00AF1123">
              <w:rPr>
                <w:kern w:val="2"/>
              </w:rPr>
              <w:t xml:space="preserve">отдел культуры Администрации Октябрьского района </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906</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w:t>
            </w:r>
            <w:r w:rsidR="00D82DB1">
              <w:rPr>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3.</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1.1.</w:t>
            </w:r>
            <w:r>
              <w:rPr>
                <w:kern w:val="2"/>
              </w:rPr>
              <w:t>:</w:t>
            </w:r>
            <w:r w:rsidRPr="00AF1123">
              <w:rPr>
                <w:kern w:val="2"/>
              </w:rPr>
              <w:t xml:space="preserve"> </w:t>
            </w:r>
            <w:r>
              <w:rPr>
                <w:bCs/>
                <w:kern w:val="2"/>
              </w:rPr>
              <w:t xml:space="preserve">Строительство и реконструкция </w:t>
            </w:r>
            <w:r w:rsidRPr="00AF1123">
              <w:rPr>
                <w:bCs/>
                <w:kern w:val="2"/>
              </w:rPr>
              <w:t xml:space="preserve">спортивных </w:t>
            </w:r>
            <w:r w:rsidRPr="00AF1123">
              <w:rPr>
                <w:bCs/>
                <w:kern w:val="2"/>
              </w:rPr>
              <w:lastRenderedPageBreak/>
              <w:t xml:space="preserve">сооружений Октябрьского района </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lastRenderedPageBreak/>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15464,2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14899,2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565,0</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tc>
        <w:tc>
          <w:tcPr>
            <w:tcW w:w="567" w:type="dxa"/>
            <w:tcBorders>
              <w:top w:val="single" w:sz="4" w:space="0" w:color="auto"/>
              <w:left w:val="single" w:sz="4" w:space="0" w:color="auto"/>
            </w:tcBorders>
          </w:tcPr>
          <w:p w:rsidR="00F07BDE" w:rsidRPr="00E60E01" w:rsidRDefault="00F07BDE" w:rsidP="004C0C16">
            <w:pPr>
              <w:jc w:val="center"/>
              <w:rPr>
                <w:sz w:val="20"/>
              </w:rPr>
            </w:pPr>
            <w:r w:rsidRPr="00E60E01">
              <w:rPr>
                <w:sz w:val="20"/>
              </w:rPr>
              <w:t>907</w:t>
            </w:r>
          </w:p>
        </w:tc>
        <w:tc>
          <w:tcPr>
            <w:tcW w:w="710" w:type="dxa"/>
            <w:tcBorders>
              <w:top w:val="single" w:sz="4" w:space="0" w:color="auto"/>
            </w:tcBorders>
          </w:tcPr>
          <w:p w:rsidR="00F07BDE" w:rsidRPr="00E60E01" w:rsidRDefault="00F07BDE" w:rsidP="004C0C16">
            <w:pPr>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61</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t xml:space="preserve">финансово-экономическое управление </w:t>
            </w:r>
            <w:r w:rsidRPr="00AF1123">
              <w:rPr>
                <w:kern w:val="2"/>
              </w:rPr>
              <w:lastRenderedPageBreak/>
              <w:t>Администрации Октябрьского района, Администрация Алексеевского сельского поселения</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lastRenderedPageBreak/>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lang w:val="en-US"/>
              </w:rPr>
            </w:pPr>
            <w:r w:rsidRPr="00E60E01">
              <w:rPr>
                <w:spacing w:val="-18"/>
                <w:kern w:val="2"/>
                <w:sz w:val="20"/>
              </w:rPr>
              <w:t>12100</w:t>
            </w:r>
            <w:r w:rsidRPr="00E60E01">
              <w:rPr>
                <w:spacing w:val="-18"/>
                <w:kern w:val="2"/>
                <w:sz w:val="20"/>
                <w:lang w:val="en-US"/>
              </w:rPr>
              <w:t>S4220</w:t>
            </w:r>
          </w:p>
        </w:tc>
        <w:tc>
          <w:tcPr>
            <w:tcW w:w="567"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8"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4640</w:t>
            </w:r>
          </w:p>
        </w:tc>
        <w:tc>
          <w:tcPr>
            <w:tcW w:w="567" w:type="dxa"/>
            <w:tcBorders>
              <w:top w:val="single" w:sz="4" w:space="0" w:color="auto"/>
            </w:tcBorders>
          </w:tcPr>
          <w:p w:rsidR="00F07BDE" w:rsidRPr="00E60E01" w:rsidRDefault="00F07BDE" w:rsidP="004C0C16">
            <w:pPr>
              <w:tabs>
                <w:tab w:val="left" w:pos="9781"/>
              </w:tabs>
              <w:jc w:val="center"/>
              <w:rPr>
                <w:sz w:val="20"/>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902</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1210026120</w:t>
            </w:r>
          </w:p>
        </w:tc>
        <w:tc>
          <w:tcPr>
            <w:tcW w:w="567" w:type="dxa"/>
            <w:tcBorders>
              <w:top w:val="single" w:sz="4" w:space="0" w:color="auto"/>
            </w:tcBorders>
          </w:tcPr>
          <w:p w:rsidR="00F07BDE" w:rsidRPr="00E60E01" w:rsidRDefault="00F07BDE" w:rsidP="001D3B33">
            <w:pPr>
              <w:autoSpaceDE w:val="0"/>
              <w:autoSpaceDN w:val="0"/>
              <w:adjustRightInd w:val="0"/>
              <w:jc w:val="center"/>
              <w:rPr>
                <w:kern w:val="2"/>
                <w:sz w:val="20"/>
              </w:rPr>
            </w:pPr>
            <w:r w:rsidRPr="00E60E01">
              <w:rPr>
                <w:kern w:val="2"/>
                <w:sz w:val="20"/>
              </w:rPr>
              <w:t>61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122,2</w:t>
            </w:r>
          </w:p>
        </w:tc>
        <w:tc>
          <w:tcPr>
            <w:tcW w:w="708" w:type="dxa"/>
            <w:tcBorders>
              <w:top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 xml:space="preserve"> S</w:t>
            </w:r>
            <w:r w:rsidRPr="00E60E01">
              <w:rPr>
                <w:spacing w:val="-18"/>
                <w:kern w:val="2"/>
                <w:sz w:val="20"/>
              </w:rPr>
              <w:t xml:space="preserve"> 4220</w:t>
            </w:r>
          </w:p>
        </w:tc>
        <w:tc>
          <w:tcPr>
            <w:tcW w:w="567" w:type="dxa"/>
            <w:tcBorders>
              <w:top w:val="single" w:sz="4" w:space="0" w:color="auto"/>
            </w:tcBorders>
          </w:tcPr>
          <w:p w:rsidR="00F07BDE" w:rsidRPr="001D3B33" w:rsidRDefault="00F07BDE" w:rsidP="001D3B33">
            <w:pPr>
              <w:autoSpaceDE w:val="0"/>
              <w:autoSpaceDN w:val="0"/>
              <w:adjustRightInd w:val="0"/>
              <w:jc w:val="center"/>
              <w:rPr>
                <w:kern w:val="2"/>
                <w:sz w:val="20"/>
              </w:rPr>
            </w:pPr>
            <w:r w:rsidRPr="00E60E01">
              <w:rPr>
                <w:kern w:val="2"/>
                <w:sz w:val="20"/>
                <w:lang w:val="en-US"/>
              </w:rPr>
              <w:t>41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2500,0</w:t>
            </w:r>
          </w:p>
        </w:tc>
        <w:tc>
          <w:tcPr>
            <w:tcW w:w="708" w:type="dxa"/>
            <w:tcBorders>
              <w:top w:val="single" w:sz="4" w:space="0" w:color="auto"/>
            </w:tcBorders>
          </w:tcPr>
          <w:p w:rsidR="00F07BDE" w:rsidRPr="00E60E01" w:rsidRDefault="00F07BDE" w:rsidP="004C0C16">
            <w:pPr>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jc w:val="center"/>
              <w:rPr>
                <w:sz w:val="20"/>
                <w:lang w:val="en-US"/>
              </w:rPr>
            </w:pPr>
            <w:r w:rsidRPr="00E60E01">
              <w:rPr>
                <w:sz w:val="20"/>
                <w:lang w:val="en-US"/>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2500,0</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отдел культуры Администрации Октябрьского района; Администрация Красюковского </w:t>
            </w:r>
            <w:r w:rsidRPr="00AF1123">
              <w:rPr>
                <w:kern w:val="2"/>
              </w:rPr>
              <w:lastRenderedPageBreak/>
              <w:t xml:space="preserve">сельского поселения; Администрация </w:t>
            </w:r>
            <w:r>
              <w:rPr>
                <w:kern w:val="2"/>
              </w:rPr>
              <w:t>Алексеевского</w:t>
            </w:r>
            <w:r w:rsidRPr="00AF1123">
              <w:rPr>
                <w:kern w:val="2"/>
              </w:rPr>
              <w:t xml:space="preserve"> сельского поселения</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lastRenderedPageBreak/>
              <w:t>906</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12100S4640</w:t>
            </w:r>
          </w:p>
        </w:tc>
        <w:tc>
          <w:tcPr>
            <w:tcW w:w="567"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540</w:t>
            </w:r>
          </w:p>
        </w:tc>
        <w:tc>
          <w:tcPr>
            <w:tcW w:w="851" w:type="dxa"/>
            <w:tcBorders>
              <w:top w:val="single" w:sz="4" w:space="0" w:color="auto"/>
            </w:tcBorders>
          </w:tcPr>
          <w:p w:rsidR="00F07BDE" w:rsidRPr="00E60E01" w:rsidRDefault="00F07BDE" w:rsidP="004C0C16">
            <w:pPr>
              <w:jc w:val="center"/>
              <w:rPr>
                <w:sz w:val="20"/>
              </w:rPr>
            </w:pPr>
            <w:r w:rsidRPr="00E60E01">
              <w:rPr>
                <w:sz w:val="20"/>
              </w:rPr>
              <w:t>1994,3</w:t>
            </w:r>
          </w:p>
        </w:tc>
        <w:tc>
          <w:tcPr>
            <w:tcW w:w="708" w:type="dxa"/>
            <w:tcBorders>
              <w:top w:val="single" w:sz="4" w:space="0" w:color="auto"/>
            </w:tcBorders>
          </w:tcPr>
          <w:p w:rsidR="00F07BDE" w:rsidRPr="00E60E01" w:rsidRDefault="00F07BDE" w:rsidP="004C0C16">
            <w:pPr>
              <w:jc w:val="center"/>
              <w:rPr>
                <w:sz w:val="20"/>
              </w:rPr>
            </w:pPr>
            <w:r w:rsidRPr="00E60E01">
              <w:rPr>
                <w:sz w:val="20"/>
              </w:rPr>
              <w:t>-</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tcPr>
          <w:p w:rsidR="00F07BDE" w:rsidRPr="00BD79A1" w:rsidRDefault="00F07BDE" w:rsidP="004C0C16">
            <w:pPr>
              <w:jc w:val="center"/>
              <w:rPr>
                <w:sz w:val="20"/>
              </w:rPr>
            </w:pPr>
            <w:r w:rsidRPr="00BD79A1">
              <w:rPr>
                <w:sz w:val="20"/>
              </w:rPr>
              <w:t>906</w:t>
            </w:r>
          </w:p>
        </w:tc>
        <w:tc>
          <w:tcPr>
            <w:tcW w:w="710" w:type="dxa"/>
            <w:tcBorders>
              <w:top w:val="single" w:sz="4" w:space="0" w:color="auto"/>
            </w:tcBorders>
          </w:tcPr>
          <w:p w:rsidR="00F07BDE" w:rsidRPr="00BD79A1" w:rsidRDefault="00F07BDE" w:rsidP="004C0C16">
            <w:pPr>
              <w:jc w:val="center"/>
              <w:rPr>
                <w:sz w:val="20"/>
              </w:rPr>
            </w:pPr>
            <w:r w:rsidRPr="00BD79A1">
              <w:rPr>
                <w:sz w:val="20"/>
              </w:rPr>
              <w:t>1102</w:t>
            </w:r>
          </w:p>
        </w:tc>
        <w:tc>
          <w:tcPr>
            <w:tcW w:w="991" w:type="dxa"/>
            <w:tcBorders>
              <w:top w:val="single" w:sz="4" w:space="0" w:color="auto"/>
            </w:tcBorders>
          </w:tcPr>
          <w:p w:rsidR="00F07BDE" w:rsidRPr="00BD79A1" w:rsidRDefault="00F07BDE" w:rsidP="004C0C16">
            <w:pPr>
              <w:jc w:val="center"/>
              <w:rPr>
                <w:sz w:val="20"/>
              </w:rPr>
            </w:pPr>
            <w:r w:rsidRPr="00E60E01">
              <w:rPr>
                <w:spacing w:val="-18"/>
                <w:kern w:val="2"/>
                <w:sz w:val="20"/>
              </w:rPr>
              <w:t>12100S4640</w:t>
            </w:r>
          </w:p>
        </w:tc>
        <w:tc>
          <w:tcPr>
            <w:tcW w:w="567" w:type="dxa"/>
            <w:tcBorders>
              <w:top w:val="single" w:sz="4" w:space="0" w:color="auto"/>
            </w:tcBorders>
          </w:tcPr>
          <w:p w:rsidR="00F07BDE" w:rsidRPr="00BD79A1" w:rsidRDefault="00F07BDE" w:rsidP="004C0C16">
            <w:pPr>
              <w:jc w:val="center"/>
              <w:rPr>
                <w:sz w:val="20"/>
              </w:rPr>
            </w:pPr>
            <w:r w:rsidRPr="00BD79A1">
              <w:rPr>
                <w:sz w:val="20"/>
              </w:rPr>
              <w:t>540</w:t>
            </w:r>
          </w:p>
        </w:tc>
        <w:tc>
          <w:tcPr>
            <w:tcW w:w="851"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8" w:type="dxa"/>
            <w:tcBorders>
              <w:top w:val="single" w:sz="4" w:space="0" w:color="auto"/>
            </w:tcBorders>
          </w:tcPr>
          <w:p w:rsidR="00F07BDE" w:rsidRPr="00BD79A1" w:rsidRDefault="00F07BDE" w:rsidP="004C0C16">
            <w:pPr>
              <w:jc w:val="center"/>
              <w:rPr>
                <w:sz w:val="20"/>
              </w:rPr>
            </w:pPr>
            <w:r w:rsidRPr="00BD79A1">
              <w:rPr>
                <w:sz w:val="20"/>
              </w:rPr>
              <w:t>-</w:t>
            </w:r>
          </w:p>
        </w:tc>
        <w:tc>
          <w:tcPr>
            <w:tcW w:w="851"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8"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7" w:type="dxa"/>
          </w:tcPr>
          <w:p w:rsidR="00F07BDE" w:rsidRPr="00BD79A1" w:rsidRDefault="00F07BDE" w:rsidP="004C0C16">
            <w:pPr>
              <w:jc w:val="center"/>
              <w:rPr>
                <w:sz w:val="20"/>
              </w:rPr>
            </w:pPr>
            <w:r w:rsidRPr="00BD79A1">
              <w:rPr>
                <w:sz w:val="20"/>
              </w:rPr>
              <w:t>-</w:t>
            </w:r>
          </w:p>
        </w:tc>
      </w:tr>
      <w:tr w:rsidR="00F07BDE" w:rsidRPr="00AF1123" w:rsidTr="004C0C16">
        <w:trPr>
          <w:trHeight w:val="1834"/>
        </w:trPr>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4.</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1.2.</w:t>
            </w:r>
            <w:r>
              <w:rPr>
                <w:kern w:val="2"/>
              </w:rPr>
              <w:t>:</w:t>
            </w:r>
          </w:p>
          <w:p w:rsidR="00F07BDE" w:rsidRPr="00AF1123" w:rsidRDefault="00F07BDE" w:rsidP="004C0C16">
            <w:pPr>
              <w:autoSpaceDE w:val="0"/>
              <w:autoSpaceDN w:val="0"/>
              <w:adjustRightInd w:val="0"/>
              <w:rPr>
                <w:kern w:val="2"/>
              </w:rPr>
            </w:pPr>
            <w:r w:rsidRPr="00AF1123">
              <w:rPr>
                <w:bCs/>
                <w:kern w:val="2"/>
              </w:rPr>
              <w:t>Создание (реконструкция) объектов спортивной инфраструктуры массового спорта на сновании соглашений о государственно-частном (муниципально-частном) партнерстве или концессионных соглашений</w:t>
            </w:r>
          </w:p>
        </w:tc>
        <w:tc>
          <w:tcPr>
            <w:tcW w:w="1701" w:type="dxa"/>
            <w:vMerge w:val="restart"/>
            <w:tcBorders>
              <w:top w:val="single" w:sz="4" w:space="0" w:color="auto"/>
              <w:left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p>
        </w:tc>
        <w:tc>
          <w:tcPr>
            <w:tcW w:w="567" w:type="dxa"/>
            <w:tcBorders>
              <w:top w:val="single" w:sz="4" w:space="0" w:color="auto"/>
              <w:left w:val="single" w:sz="4" w:space="0" w:color="auto"/>
            </w:tcBorders>
            <w:shd w:val="clear" w:color="auto" w:fill="auto"/>
          </w:tcPr>
          <w:p w:rsidR="00F07BDE" w:rsidRPr="00E60E01" w:rsidRDefault="00AC5C21" w:rsidP="001D3B33">
            <w:pPr>
              <w:autoSpaceDE w:val="0"/>
              <w:autoSpaceDN w:val="0"/>
              <w:adjustRightInd w:val="0"/>
              <w:jc w:val="center"/>
              <w:rPr>
                <w:kern w:val="2"/>
                <w:sz w:val="20"/>
              </w:rPr>
            </w:pPr>
            <w:r>
              <w:rPr>
                <w:kern w:val="2"/>
                <w:sz w:val="20"/>
              </w:rPr>
              <w:t>91</w:t>
            </w:r>
            <w:r w:rsidR="001D3B33">
              <w:rPr>
                <w:kern w:val="2"/>
                <w:sz w:val="20"/>
              </w:rPr>
              <w:t>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w:t>
            </w:r>
            <w:r w:rsidRPr="00E60E01">
              <w:rPr>
                <w:spacing w:val="-18"/>
                <w:kern w:val="2"/>
                <w:sz w:val="20"/>
              </w:rPr>
              <w:t>00L7550</w:t>
            </w:r>
          </w:p>
        </w:tc>
        <w:tc>
          <w:tcPr>
            <w:tcW w:w="567" w:type="dxa"/>
            <w:tcBorders>
              <w:top w:val="single" w:sz="4" w:space="0" w:color="auto"/>
            </w:tcBorders>
            <w:shd w:val="clear" w:color="auto" w:fill="auto"/>
          </w:tcPr>
          <w:p w:rsidR="00F07BDE" w:rsidRPr="00E60E01" w:rsidRDefault="001D3B33" w:rsidP="004C0C16">
            <w:pPr>
              <w:jc w:val="center"/>
              <w:rPr>
                <w:kern w:val="2"/>
                <w:sz w:val="20"/>
              </w:rPr>
            </w:pPr>
            <w:r>
              <w:rPr>
                <w:sz w:val="20"/>
              </w:rPr>
              <w:t>810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3713,8</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1</w:t>
            </w:r>
            <w:r w:rsidRPr="00E60E01">
              <w:rPr>
                <w:kern w:val="2"/>
                <w:sz w:val="20"/>
              </w:rPr>
              <w:t>695,6</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2</w:t>
            </w:r>
            <w:r w:rsidRPr="00E60E01">
              <w:rPr>
                <w:sz w:val="20"/>
              </w:rPr>
              <w:t>018,2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AB52D3"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287562,3</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131290,1</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156</w:t>
            </w:r>
            <w:r w:rsidRPr="00E60E01">
              <w:rPr>
                <w:sz w:val="20"/>
              </w:rPr>
              <w:t>272,2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F07BDE"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58246,6</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Default="00F07BDE" w:rsidP="004C0C16">
            <w:pPr>
              <w:jc w:val="center"/>
            </w:pPr>
            <w:r w:rsidRPr="00B52411">
              <w:rPr>
                <w:sz w:val="20"/>
              </w:rPr>
              <w:t>-</w:t>
            </w:r>
          </w:p>
        </w:tc>
        <w:tc>
          <w:tcPr>
            <w:tcW w:w="709" w:type="dxa"/>
            <w:tcBorders>
              <w:top w:val="single" w:sz="4" w:space="0" w:color="auto"/>
            </w:tcBorders>
            <w:shd w:val="clear" w:color="auto" w:fill="auto"/>
          </w:tcPr>
          <w:p w:rsidR="00F07BDE" w:rsidRDefault="00F07BDE" w:rsidP="004C0C16">
            <w:pPr>
              <w:jc w:val="center"/>
            </w:pPr>
            <w:r w:rsidRPr="00B52411">
              <w:rPr>
                <w:sz w:val="20"/>
              </w:rPr>
              <w:t>-</w:t>
            </w:r>
          </w:p>
        </w:tc>
        <w:tc>
          <w:tcPr>
            <w:tcW w:w="709" w:type="dxa"/>
            <w:shd w:val="clear" w:color="auto" w:fill="auto"/>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val="restart"/>
            <w:tcBorders>
              <w:top w:val="nil"/>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5.</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 xml:space="preserve">Основное мероприятие 1.3: Разработка </w:t>
            </w:r>
            <w:r>
              <w:rPr>
                <w:kern w:val="2"/>
              </w:rPr>
              <w:lastRenderedPageBreak/>
              <w:t>проектной документации на строительство и реконструкцию спортивных объектов</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lastRenderedPageBreak/>
              <w:t xml:space="preserve">Муниципальное казенное учреждение «Департамент </w:t>
            </w:r>
            <w:r w:rsidRPr="00AF1123">
              <w:rPr>
                <w:kern w:val="2"/>
              </w:rPr>
              <w:lastRenderedPageBreak/>
              <w:t>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lastRenderedPageBreak/>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123B53" w:rsidRDefault="00F07BDE" w:rsidP="004C0C16">
            <w:pPr>
              <w:autoSpaceDE w:val="0"/>
              <w:autoSpaceDN w:val="0"/>
              <w:adjustRightInd w:val="0"/>
              <w:ind w:left="-57" w:right="-57"/>
              <w:jc w:val="center"/>
              <w:rPr>
                <w:spacing w:val="-18"/>
                <w:kern w:val="2"/>
                <w:sz w:val="20"/>
                <w:lang w:val="en-US"/>
              </w:rPr>
            </w:pPr>
            <w:r>
              <w:rPr>
                <w:spacing w:val="-18"/>
                <w:kern w:val="2"/>
                <w:sz w:val="20"/>
              </w:rPr>
              <w:t>12100</w:t>
            </w:r>
            <w:r>
              <w:rPr>
                <w:spacing w:val="-18"/>
                <w:kern w:val="2"/>
                <w:sz w:val="20"/>
                <w:lang w:val="en-US"/>
              </w:rPr>
              <w:t>S3410</w:t>
            </w:r>
          </w:p>
        </w:tc>
        <w:tc>
          <w:tcPr>
            <w:tcW w:w="567" w:type="dxa"/>
            <w:tcBorders>
              <w:top w:val="single" w:sz="4" w:space="0" w:color="auto"/>
            </w:tcBorders>
            <w:shd w:val="clear" w:color="auto" w:fill="auto"/>
          </w:tcPr>
          <w:p w:rsidR="00F07BDE" w:rsidRPr="001D3B33"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F07BDE" w:rsidP="004C0C16">
            <w:pPr>
              <w:tabs>
                <w:tab w:val="left" w:pos="9781"/>
              </w:tabs>
              <w:jc w:val="center"/>
              <w:rPr>
                <w:kern w:val="2"/>
                <w:sz w:val="20"/>
              </w:rPr>
            </w:pPr>
            <w:r>
              <w:rPr>
                <w:kern w:val="2"/>
                <w:sz w:val="20"/>
              </w:rPr>
              <w:t>14115,2</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2500,0</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11615,2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A908C2" w:rsidRDefault="00F07BDE" w:rsidP="004C0C16">
            <w:pPr>
              <w:autoSpaceDE w:val="0"/>
              <w:autoSpaceDN w:val="0"/>
              <w:adjustRightInd w:val="0"/>
              <w:ind w:left="-57" w:right="-57"/>
              <w:jc w:val="center"/>
              <w:rPr>
                <w:spacing w:val="-18"/>
                <w:kern w:val="2"/>
                <w:sz w:val="20"/>
              </w:rPr>
            </w:pPr>
            <w:r>
              <w:rPr>
                <w:spacing w:val="-18"/>
                <w:kern w:val="2"/>
                <w:sz w:val="20"/>
              </w:rPr>
              <w:t>12100</w:t>
            </w:r>
            <w:r>
              <w:rPr>
                <w:spacing w:val="-18"/>
                <w:kern w:val="2"/>
                <w:sz w:val="20"/>
                <w:lang w:val="en-US"/>
              </w:rPr>
              <w:t>S</w:t>
            </w:r>
            <w:r>
              <w:rPr>
                <w:spacing w:val="-18"/>
                <w:kern w:val="2"/>
                <w:sz w:val="20"/>
              </w:rPr>
              <w:t>4220</w:t>
            </w:r>
          </w:p>
        </w:tc>
        <w:tc>
          <w:tcPr>
            <w:tcW w:w="567" w:type="dxa"/>
            <w:tcBorders>
              <w:top w:val="single" w:sz="4" w:space="0" w:color="auto"/>
            </w:tcBorders>
            <w:shd w:val="clear" w:color="auto" w:fill="auto"/>
          </w:tcPr>
          <w:p w:rsidR="00F07BDE" w:rsidRPr="00A908C2"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2C1677" w:rsidP="004C0C16">
            <w:pPr>
              <w:tabs>
                <w:tab w:val="left" w:pos="9781"/>
              </w:tabs>
              <w:jc w:val="center"/>
              <w:rPr>
                <w:kern w:val="2"/>
                <w:sz w:val="20"/>
              </w:rPr>
            </w:pPr>
            <w:r w:rsidRPr="00E60E01">
              <w:rPr>
                <w:sz w:val="20"/>
              </w:rPr>
              <w:t>-</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2C1677" w:rsidP="004C0C16">
            <w:pPr>
              <w:tabs>
                <w:tab w:val="left" w:pos="9781"/>
              </w:tabs>
              <w:jc w:val="center"/>
              <w:rPr>
                <w:kern w:val="2"/>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lastRenderedPageBreak/>
              <w:t>6</w:t>
            </w:r>
            <w:r w:rsidRPr="00AF1123">
              <w:rPr>
                <w:kern w:val="2"/>
              </w:rPr>
              <w:t>.</w:t>
            </w:r>
          </w:p>
        </w:tc>
        <w:tc>
          <w:tcPr>
            <w:tcW w:w="1413" w:type="dxa"/>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2 «Развитие физической культуры и массового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всего</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rPr>
                <w:sz w:val="20"/>
              </w:rPr>
            </w:pPr>
            <w:r w:rsidRPr="00E60E01">
              <w:rPr>
                <w:sz w:val="20"/>
              </w:rPr>
              <w:t>11794,1</w:t>
            </w:r>
          </w:p>
        </w:tc>
        <w:tc>
          <w:tcPr>
            <w:tcW w:w="708" w:type="dxa"/>
            <w:tcBorders>
              <w:top w:val="single" w:sz="4" w:space="0" w:color="auto"/>
            </w:tcBorders>
          </w:tcPr>
          <w:p w:rsidR="00F07BDE" w:rsidRPr="00E60E01" w:rsidRDefault="00F07BDE" w:rsidP="004C0C16">
            <w:pPr>
              <w:jc w:val="center"/>
              <w:rPr>
                <w:sz w:val="20"/>
              </w:rPr>
            </w:pPr>
            <w:r w:rsidRPr="00E60E01">
              <w:rPr>
                <w:sz w:val="20"/>
              </w:rPr>
              <w:t>984,5</w:t>
            </w:r>
          </w:p>
        </w:tc>
        <w:tc>
          <w:tcPr>
            <w:tcW w:w="851" w:type="dxa"/>
            <w:tcBorders>
              <w:top w:val="single" w:sz="4" w:space="0" w:color="auto"/>
            </w:tcBorders>
          </w:tcPr>
          <w:p w:rsidR="00F07BDE" w:rsidRPr="00E60E01" w:rsidRDefault="00F07BDE" w:rsidP="004C0C16">
            <w:pPr>
              <w:jc w:val="center"/>
              <w:rPr>
                <w:sz w:val="20"/>
              </w:rPr>
            </w:pPr>
            <w:r w:rsidRPr="00E60E01">
              <w:rPr>
                <w:sz w:val="20"/>
              </w:rPr>
              <w:t>1014,5</w:t>
            </w:r>
          </w:p>
        </w:tc>
        <w:tc>
          <w:tcPr>
            <w:tcW w:w="709" w:type="dxa"/>
            <w:tcBorders>
              <w:top w:val="single" w:sz="4" w:space="0" w:color="auto"/>
            </w:tcBorders>
          </w:tcPr>
          <w:p w:rsidR="00F07BDE" w:rsidRPr="00E60E01" w:rsidRDefault="00F07BDE" w:rsidP="004C0C16">
            <w:pPr>
              <w:jc w:val="center"/>
              <w:rPr>
                <w:sz w:val="20"/>
              </w:rPr>
            </w:pPr>
            <w:r w:rsidRPr="00E60E01">
              <w:rPr>
                <w:sz w:val="20"/>
              </w:rPr>
              <w:t>955,1</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tcBorders>
          </w:tcPr>
          <w:p w:rsidR="00F07BDE" w:rsidRPr="00E60E01" w:rsidRDefault="00F07BDE" w:rsidP="004C0C16">
            <w:pPr>
              <w:jc w:val="center"/>
              <w:rPr>
                <w:sz w:val="20"/>
              </w:rPr>
            </w:pPr>
            <w:r w:rsidRPr="00E60E01">
              <w:rPr>
                <w:sz w:val="20"/>
              </w:rPr>
              <w:t>993,3</w:t>
            </w:r>
          </w:p>
        </w:tc>
        <w:tc>
          <w:tcPr>
            <w:tcW w:w="709" w:type="dxa"/>
            <w:tcBorders>
              <w:top w:val="single" w:sz="4" w:space="0" w:color="auto"/>
            </w:tcBorders>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8"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7" w:type="dxa"/>
          </w:tcPr>
          <w:p w:rsidR="00F07BDE" w:rsidRPr="00E60E01" w:rsidRDefault="00F07BDE" w:rsidP="004C0C16">
            <w:pPr>
              <w:jc w:val="center"/>
              <w:rPr>
                <w:sz w:val="20"/>
              </w:rPr>
            </w:pPr>
            <w:r w:rsidRPr="00E60E01">
              <w:rPr>
                <w:sz w:val="20"/>
              </w:rPr>
              <w:t>993,3</w:t>
            </w:r>
          </w:p>
        </w:tc>
      </w:tr>
      <w:tr w:rsidR="00533E2B" w:rsidRPr="00AF1123" w:rsidTr="004C0C16">
        <w:tc>
          <w:tcPr>
            <w:tcW w:w="429"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Pr>
                <w:kern w:val="2"/>
              </w:rPr>
              <w:t>7</w:t>
            </w:r>
            <w:r w:rsidRPr="00AF1123">
              <w:rPr>
                <w:kern w:val="2"/>
              </w:rPr>
              <w:t>.</w:t>
            </w:r>
          </w:p>
        </w:tc>
        <w:tc>
          <w:tcPr>
            <w:tcW w:w="1413"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 xml:space="preserve">Основное мероприятие 2.1. </w:t>
            </w:r>
            <w:r w:rsidRPr="00AF1123">
              <w:rPr>
                <w:bCs/>
                <w:kern w:val="2"/>
              </w:rPr>
              <w:t>Развитие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отдел культуры Администрации</w:t>
            </w:r>
            <w:r>
              <w:rPr>
                <w:kern w:val="2"/>
              </w:rPr>
              <w:t xml:space="preserve"> </w:t>
            </w:r>
            <w:r w:rsidRPr="00AF1123">
              <w:rPr>
                <w:kern w:val="2"/>
              </w:rPr>
              <w:t>Октябрьского района</w:t>
            </w:r>
          </w:p>
        </w:tc>
        <w:tc>
          <w:tcPr>
            <w:tcW w:w="567" w:type="dxa"/>
            <w:tcBorders>
              <w:top w:val="single" w:sz="4" w:space="0" w:color="auto"/>
              <w:left w:val="single" w:sz="4" w:space="0" w:color="auto"/>
            </w:tcBorders>
          </w:tcPr>
          <w:p w:rsidR="00533E2B" w:rsidRPr="00E60E01" w:rsidRDefault="00533E2B" w:rsidP="00533E2B">
            <w:pPr>
              <w:autoSpaceDE w:val="0"/>
              <w:autoSpaceDN w:val="0"/>
              <w:adjustRightInd w:val="0"/>
              <w:jc w:val="center"/>
              <w:rPr>
                <w:kern w:val="2"/>
                <w:sz w:val="20"/>
              </w:rPr>
            </w:pPr>
            <w:r w:rsidRPr="00E60E01">
              <w:rPr>
                <w:sz w:val="20"/>
                <w:lang w:val="en-US"/>
              </w:rPr>
              <w:t>906</w:t>
            </w:r>
          </w:p>
        </w:tc>
        <w:tc>
          <w:tcPr>
            <w:tcW w:w="710" w:type="dxa"/>
            <w:tcBorders>
              <w:top w:val="single" w:sz="4" w:space="0" w:color="auto"/>
            </w:tcBorders>
          </w:tcPr>
          <w:p w:rsidR="00533E2B" w:rsidRPr="00E60E01" w:rsidRDefault="00533E2B" w:rsidP="00533E2B">
            <w:pPr>
              <w:autoSpaceDE w:val="0"/>
              <w:autoSpaceDN w:val="0"/>
              <w:adjustRightInd w:val="0"/>
              <w:jc w:val="center"/>
              <w:rPr>
                <w:kern w:val="2"/>
                <w:sz w:val="20"/>
              </w:rPr>
            </w:pPr>
            <w:r w:rsidRPr="00E60E01">
              <w:rPr>
                <w:sz w:val="20"/>
              </w:rPr>
              <w:t>1102</w:t>
            </w:r>
          </w:p>
        </w:tc>
        <w:tc>
          <w:tcPr>
            <w:tcW w:w="991" w:type="dxa"/>
            <w:tcBorders>
              <w:top w:val="single" w:sz="4" w:space="0" w:color="auto"/>
            </w:tcBorders>
          </w:tcPr>
          <w:p w:rsidR="00533E2B" w:rsidRPr="00E60E01" w:rsidRDefault="00533E2B"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533E2B" w:rsidRPr="00E60E01" w:rsidRDefault="00533E2B" w:rsidP="00533E2B">
            <w:pPr>
              <w:autoSpaceDE w:val="0"/>
              <w:autoSpaceDN w:val="0"/>
              <w:adjustRightInd w:val="0"/>
              <w:jc w:val="center"/>
              <w:rPr>
                <w:kern w:val="2"/>
                <w:sz w:val="20"/>
              </w:rPr>
            </w:pPr>
            <w:r w:rsidRPr="00E60E01">
              <w:rPr>
                <w:sz w:val="20"/>
              </w:rPr>
              <w:t>24</w:t>
            </w:r>
            <w:r>
              <w:rPr>
                <w:sz w:val="20"/>
              </w:rPr>
              <w:t>0</w:t>
            </w:r>
          </w:p>
        </w:tc>
        <w:tc>
          <w:tcPr>
            <w:tcW w:w="851" w:type="dxa"/>
            <w:tcBorders>
              <w:top w:val="single" w:sz="4" w:space="0" w:color="auto"/>
            </w:tcBorders>
          </w:tcPr>
          <w:p w:rsidR="00533E2B" w:rsidRPr="00E60E01" w:rsidRDefault="009700B7" w:rsidP="00533E2B">
            <w:pPr>
              <w:rPr>
                <w:sz w:val="20"/>
              </w:rPr>
            </w:pPr>
            <w:r>
              <w:rPr>
                <w:sz w:val="20"/>
              </w:rPr>
              <w:t>10797,1</w:t>
            </w:r>
          </w:p>
        </w:tc>
        <w:tc>
          <w:tcPr>
            <w:tcW w:w="708" w:type="dxa"/>
            <w:tcBorders>
              <w:top w:val="single" w:sz="4" w:space="0" w:color="auto"/>
            </w:tcBorders>
          </w:tcPr>
          <w:p w:rsidR="00533E2B" w:rsidRPr="00E60E01" w:rsidRDefault="00533E2B" w:rsidP="00533E2B">
            <w:pPr>
              <w:jc w:val="center"/>
              <w:rPr>
                <w:sz w:val="20"/>
              </w:rPr>
            </w:pPr>
            <w:r w:rsidRPr="00E60E01">
              <w:rPr>
                <w:sz w:val="20"/>
              </w:rPr>
              <w:t>884,8</w:t>
            </w:r>
          </w:p>
        </w:tc>
        <w:tc>
          <w:tcPr>
            <w:tcW w:w="851" w:type="dxa"/>
            <w:tcBorders>
              <w:top w:val="single" w:sz="4" w:space="0" w:color="auto"/>
            </w:tcBorders>
          </w:tcPr>
          <w:p w:rsidR="00533E2B" w:rsidRPr="00E60E01" w:rsidRDefault="00533E2B" w:rsidP="00533E2B">
            <w:pPr>
              <w:jc w:val="center"/>
              <w:rPr>
                <w:sz w:val="20"/>
              </w:rPr>
            </w:pPr>
            <w:r w:rsidRPr="00E60E01">
              <w:rPr>
                <w:sz w:val="20"/>
              </w:rPr>
              <w:t>914,8</w:t>
            </w:r>
          </w:p>
        </w:tc>
        <w:tc>
          <w:tcPr>
            <w:tcW w:w="709" w:type="dxa"/>
            <w:tcBorders>
              <w:top w:val="single" w:sz="4" w:space="0" w:color="auto"/>
            </w:tcBorders>
          </w:tcPr>
          <w:p w:rsidR="00533E2B" w:rsidRPr="00E60E01" w:rsidRDefault="00533E2B" w:rsidP="00533E2B">
            <w:pPr>
              <w:jc w:val="center"/>
              <w:rPr>
                <w:sz w:val="20"/>
              </w:rPr>
            </w:pPr>
            <w:r w:rsidRPr="00E60E01">
              <w:rPr>
                <w:sz w:val="20"/>
              </w:rPr>
              <w:t>855,4</w:t>
            </w:r>
          </w:p>
        </w:tc>
        <w:tc>
          <w:tcPr>
            <w:tcW w:w="709" w:type="dxa"/>
            <w:tcBorders>
              <w:top w:val="single" w:sz="4" w:space="0" w:color="auto"/>
            </w:tcBorders>
          </w:tcPr>
          <w:p w:rsidR="00533E2B" w:rsidRPr="00E60E01" w:rsidRDefault="00533E2B" w:rsidP="00533E2B">
            <w:pPr>
              <w:jc w:val="center"/>
              <w:rPr>
                <w:sz w:val="20"/>
              </w:rPr>
            </w:pPr>
            <w:r w:rsidRPr="00E60E01">
              <w:rPr>
                <w:sz w:val="20"/>
              </w:rPr>
              <w:t>893,6</w:t>
            </w:r>
          </w:p>
        </w:tc>
        <w:tc>
          <w:tcPr>
            <w:tcW w:w="709" w:type="dxa"/>
            <w:tcBorders>
              <w:top w:val="single" w:sz="4" w:space="0" w:color="auto"/>
            </w:tcBorders>
          </w:tcPr>
          <w:p w:rsidR="00533E2B" w:rsidRPr="00E60E01" w:rsidRDefault="009700B7" w:rsidP="00533E2B">
            <w:pPr>
              <w:jc w:val="center"/>
              <w:rPr>
                <w:sz w:val="20"/>
              </w:rPr>
            </w:pPr>
            <w:r>
              <w:rPr>
                <w:sz w:val="20"/>
              </w:rPr>
              <w:t>993,3</w:t>
            </w:r>
          </w:p>
        </w:tc>
        <w:tc>
          <w:tcPr>
            <w:tcW w:w="709" w:type="dxa"/>
            <w:tcBorders>
              <w:top w:val="single" w:sz="4" w:space="0" w:color="auto"/>
            </w:tcBorders>
          </w:tcPr>
          <w:p w:rsidR="00533E2B" w:rsidRPr="00E60E01" w:rsidRDefault="00533E2B" w:rsidP="00533E2B">
            <w:pPr>
              <w:jc w:val="center"/>
              <w:rPr>
                <w:sz w:val="20"/>
              </w:rPr>
            </w:pPr>
            <w:r w:rsidRPr="00E60E01">
              <w:rPr>
                <w:sz w:val="20"/>
              </w:rPr>
              <w:t>893,6</w:t>
            </w:r>
          </w:p>
        </w:tc>
        <w:tc>
          <w:tcPr>
            <w:tcW w:w="709" w:type="dxa"/>
          </w:tcPr>
          <w:p w:rsidR="00533E2B" w:rsidRPr="00E60E01" w:rsidRDefault="00533E2B" w:rsidP="00533E2B">
            <w:pPr>
              <w:jc w:val="center"/>
              <w:rPr>
                <w:sz w:val="20"/>
              </w:rPr>
            </w:pPr>
            <w:r w:rsidRPr="00E60E01">
              <w:rPr>
                <w:sz w:val="20"/>
              </w:rPr>
              <w:t>893,6</w:t>
            </w:r>
          </w:p>
        </w:tc>
        <w:tc>
          <w:tcPr>
            <w:tcW w:w="708" w:type="dxa"/>
          </w:tcPr>
          <w:p w:rsidR="00533E2B" w:rsidRPr="00E60E01" w:rsidRDefault="00533E2B" w:rsidP="00533E2B">
            <w:pPr>
              <w:jc w:val="center"/>
              <w:rPr>
                <w:sz w:val="20"/>
              </w:rPr>
            </w:pPr>
            <w:r w:rsidRPr="00E60E01">
              <w:rPr>
                <w:sz w:val="20"/>
              </w:rPr>
              <w:t>893,6</w:t>
            </w:r>
          </w:p>
        </w:tc>
        <w:tc>
          <w:tcPr>
            <w:tcW w:w="709" w:type="dxa"/>
          </w:tcPr>
          <w:p w:rsidR="00533E2B" w:rsidRPr="00E60E01" w:rsidRDefault="00533E2B" w:rsidP="00533E2B">
            <w:pPr>
              <w:jc w:val="center"/>
              <w:rPr>
                <w:sz w:val="20"/>
              </w:rPr>
            </w:pPr>
            <w:r w:rsidRPr="00E60E01">
              <w:rPr>
                <w:sz w:val="20"/>
              </w:rPr>
              <w:t>893,6</w:t>
            </w:r>
          </w:p>
        </w:tc>
        <w:tc>
          <w:tcPr>
            <w:tcW w:w="709" w:type="dxa"/>
          </w:tcPr>
          <w:p w:rsidR="00533E2B" w:rsidRPr="00E60E01" w:rsidRDefault="00533E2B" w:rsidP="00533E2B">
            <w:pPr>
              <w:jc w:val="center"/>
              <w:rPr>
                <w:sz w:val="20"/>
              </w:rPr>
            </w:pPr>
            <w:r w:rsidRPr="00E60E01">
              <w:rPr>
                <w:sz w:val="20"/>
              </w:rPr>
              <w:t>893,6</w:t>
            </w:r>
          </w:p>
        </w:tc>
        <w:tc>
          <w:tcPr>
            <w:tcW w:w="709" w:type="dxa"/>
          </w:tcPr>
          <w:p w:rsidR="00533E2B" w:rsidRPr="00E60E01" w:rsidRDefault="00533E2B" w:rsidP="00533E2B">
            <w:pPr>
              <w:jc w:val="center"/>
              <w:rPr>
                <w:sz w:val="20"/>
              </w:rPr>
            </w:pPr>
            <w:r w:rsidRPr="00E60E01">
              <w:rPr>
                <w:sz w:val="20"/>
              </w:rPr>
              <w:t>893,6</w:t>
            </w:r>
          </w:p>
        </w:tc>
        <w:tc>
          <w:tcPr>
            <w:tcW w:w="707" w:type="dxa"/>
          </w:tcPr>
          <w:p w:rsidR="00533E2B" w:rsidRPr="00E60E01" w:rsidRDefault="00533E2B" w:rsidP="00533E2B">
            <w:pPr>
              <w:jc w:val="center"/>
              <w:rPr>
                <w:sz w:val="20"/>
              </w:rPr>
            </w:pPr>
            <w:r w:rsidRPr="00E60E01">
              <w:rPr>
                <w:sz w:val="20"/>
              </w:rPr>
              <w:t>893,6</w:t>
            </w:r>
          </w:p>
        </w:tc>
      </w:tr>
      <w:tr w:rsidR="00533E2B" w:rsidRPr="00AF1123" w:rsidTr="004C0C16">
        <w:tc>
          <w:tcPr>
            <w:tcW w:w="429"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Pr>
                <w:kern w:val="2"/>
              </w:rPr>
              <w:t>8</w:t>
            </w:r>
            <w:r w:rsidRPr="00AF1123">
              <w:rPr>
                <w:kern w:val="2"/>
              </w:rPr>
              <w:t>.</w:t>
            </w:r>
          </w:p>
        </w:tc>
        <w:tc>
          <w:tcPr>
            <w:tcW w:w="1413"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 xml:space="preserve">Основное мероприятие </w:t>
            </w:r>
            <w:r w:rsidRPr="00AF1123">
              <w:rPr>
                <w:bCs/>
                <w:kern w:val="2"/>
              </w:rPr>
              <w:t>2.2. Летняя оздоровительная кампания</w:t>
            </w:r>
          </w:p>
        </w:tc>
        <w:tc>
          <w:tcPr>
            <w:tcW w:w="1701"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отдел культуры Администрации Октябрьского района;</w:t>
            </w:r>
          </w:p>
          <w:p w:rsidR="00533E2B" w:rsidRPr="00AF1123" w:rsidRDefault="00533E2B"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533E2B" w:rsidRPr="00E60E01" w:rsidRDefault="00533E2B" w:rsidP="00533E2B">
            <w:pPr>
              <w:tabs>
                <w:tab w:val="left" w:pos="9781"/>
              </w:tabs>
              <w:ind w:left="-57"/>
              <w:jc w:val="center"/>
              <w:rPr>
                <w:sz w:val="20"/>
              </w:rPr>
            </w:pPr>
            <w:r w:rsidRPr="00E60E01">
              <w:rPr>
                <w:sz w:val="20"/>
              </w:rPr>
              <w:t>906</w:t>
            </w:r>
          </w:p>
        </w:tc>
        <w:tc>
          <w:tcPr>
            <w:tcW w:w="710" w:type="dxa"/>
            <w:tcBorders>
              <w:top w:val="single" w:sz="4" w:space="0" w:color="auto"/>
            </w:tcBorders>
          </w:tcPr>
          <w:p w:rsidR="00533E2B" w:rsidRPr="00E60E01" w:rsidRDefault="00533E2B" w:rsidP="00533E2B">
            <w:pPr>
              <w:tabs>
                <w:tab w:val="left" w:pos="9781"/>
              </w:tabs>
              <w:jc w:val="center"/>
              <w:rPr>
                <w:sz w:val="20"/>
              </w:rPr>
            </w:pPr>
            <w:r w:rsidRPr="00E60E01">
              <w:rPr>
                <w:sz w:val="20"/>
              </w:rPr>
              <w:t>1102</w:t>
            </w:r>
          </w:p>
        </w:tc>
        <w:tc>
          <w:tcPr>
            <w:tcW w:w="991" w:type="dxa"/>
            <w:tcBorders>
              <w:top w:val="single" w:sz="4" w:space="0" w:color="auto"/>
            </w:tcBorders>
          </w:tcPr>
          <w:p w:rsidR="00533E2B" w:rsidRPr="00E60E01" w:rsidRDefault="00533E2B"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533E2B" w:rsidRPr="00E60E01" w:rsidRDefault="00533E2B" w:rsidP="00533E2B">
            <w:pPr>
              <w:tabs>
                <w:tab w:val="left" w:pos="9781"/>
              </w:tabs>
              <w:jc w:val="center"/>
              <w:rPr>
                <w:sz w:val="20"/>
              </w:rPr>
            </w:pPr>
            <w:r w:rsidRPr="00E60E01">
              <w:rPr>
                <w:sz w:val="20"/>
              </w:rPr>
              <w:t>24</w:t>
            </w:r>
            <w:r>
              <w:rPr>
                <w:sz w:val="20"/>
              </w:rPr>
              <w:t>0</w:t>
            </w:r>
          </w:p>
        </w:tc>
        <w:tc>
          <w:tcPr>
            <w:tcW w:w="851" w:type="dxa"/>
            <w:tcBorders>
              <w:top w:val="single" w:sz="4" w:space="0" w:color="auto"/>
            </w:tcBorders>
          </w:tcPr>
          <w:p w:rsidR="00533E2B" w:rsidRPr="00E60E01" w:rsidRDefault="009700B7" w:rsidP="00533E2B">
            <w:pPr>
              <w:tabs>
                <w:tab w:val="left" w:pos="9781"/>
              </w:tabs>
              <w:jc w:val="center"/>
              <w:rPr>
                <w:strike/>
                <w:sz w:val="20"/>
              </w:rPr>
            </w:pPr>
            <w:r>
              <w:rPr>
                <w:sz w:val="20"/>
              </w:rPr>
              <w:t>997,0</w:t>
            </w:r>
          </w:p>
        </w:tc>
        <w:tc>
          <w:tcPr>
            <w:tcW w:w="708" w:type="dxa"/>
            <w:tcBorders>
              <w:top w:val="single" w:sz="4" w:space="0" w:color="auto"/>
            </w:tcBorders>
          </w:tcPr>
          <w:p w:rsidR="00533E2B" w:rsidRPr="00E60E01" w:rsidRDefault="00533E2B" w:rsidP="00533E2B">
            <w:pPr>
              <w:jc w:val="center"/>
              <w:rPr>
                <w:sz w:val="20"/>
              </w:rPr>
            </w:pPr>
            <w:r w:rsidRPr="00E60E01">
              <w:rPr>
                <w:sz w:val="20"/>
              </w:rPr>
              <w:t>99,7</w:t>
            </w:r>
          </w:p>
        </w:tc>
        <w:tc>
          <w:tcPr>
            <w:tcW w:w="851"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trike/>
                <w:sz w:val="20"/>
              </w:rPr>
            </w:pPr>
            <w:r w:rsidRPr="00E60E01">
              <w:rPr>
                <w:strike/>
                <w:sz w:val="20"/>
              </w:rPr>
              <w:t>-</w:t>
            </w:r>
          </w:p>
        </w:tc>
        <w:tc>
          <w:tcPr>
            <w:tcW w:w="709" w:type="dxa"/>
            <w:tcBorders>
              <w:top w:val="single" w:sz="4" w:space="0" w:color="auto"/>
            </w:tcBorders>
          </w:tcPr>
          <w:p w:rsidR="00533E2B" w:rsidRPr="00E60E01" w:rsidRDefault="009700B7" w:rsidP="00533E2B">
            <w:pPr>
              <w:jc w:val="center"/>
              <w:rPr>
                <w:sz w:val="20"/>
              </w:rPr>
            </w:pPr>
            <w:r w:rsidRPr="00E60E01">
              <w:rPr>
                <w:strike/>
                <w:sz w:val="20"/>
              </w:rPr>
              <w:t>-</w:t>
            </w:r>
          </w:p>
        </w:tc>
        <w:tc>
          <w:tcPr>
            <w:tcW w:w="709"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Pr>
          <w:p w:rsidR="00533E2B" w:rsidRPr="00E60E01" w:rsidRDefault="00533E2B" w:rsidP="00533E2B">
            <w:pPr>
              <w:jc w:val="center"/>
              <w:rPr>
                <w:sz w:val="20"/>
              </w:rPr>
            </w:pPr>
            <w:r w:rsidRPr="00E60E01">
              <w:rPr>
                <w:sz w:val="20"/>
              </w:rPr>
              <w:t>99,7</w:t>
            </w:r>
          </w:p>
        </w:tc>
        <w:tc>
          <w:tcPr>
            <w:tcW w:w="708" w:type="dxa"/>
          </w:tcPr>
          <w:p w:rsidR="00533E2B" w:rsidRPr="00E60E01" w:rsidRDefault="00533E2B" w:rsidP="00533E2B">
            <w:pPr>
              <w:jc w:val="center"/>
              <w:rPr>
                <w:sz w:val="20"/>
              </w:rPr>
            </w:pPr>
            <w:r w:rsidRPr="00E60E01">
              <w:rPr>
                <w:sz w:val="20"/>
              </w:rPr>
              <w:t>99,7</w:t>
            </w:r>
          </w:p>
        </w:tc>
        <w:tc>
          <w:tcPr>
            <w:tcW w:w="709" w:type="dxa"/>
          </w:tcPr>
          <w:p w:rsidR="00533E2B" w:rsidRPr="00E60E01" w:rsidRDefault="00533E2B" w:rsidP="00533E2B">
            <w:pPr>
              <w:jc w:val="center"/>
              <w:rPr>
                <w:sz w:val="20"/>
              </w:rPr>
            </w:pPr>
            <w:r w:rsidRPr="00E60E01">
              <w:rPr>
                <w:sz w:val="20"/>
              </w:rPr>
              <w:t>99,7</w:t>
            </w:r>
          </w:p>
        </w:tc>
        <w:tc>
          <w:tcPr>
            <w:tcW w:w="709" w:type="dxa"/>
          </w:tcPr>
          <w:p w:rsidR="00533E2B" w:rsidRPr="00E60E01" w:rsidRDefault="00533E2B" w:rsidP="00533E2B">
            <w:pPr>
              <w:jc w:val="center"/>
              <w:rPr>
                <w:sz w:val="20"/>
              </w:rPr>
            </w:pPr>
            <w:r w:rsidRPr="00E60E01">
              <w:rPr>
                <w:sz w:val="20"/>
              </w:rPr>
              <w:t>99,7</w:t>
            </w:r>
          </w:p>
        </w:tc>
        <w:tc>
          <w:tcPr>
            <w:tcW w:w="709" w:type="dxa"/>
          </w:tcPr>
          <w:p w:rsidR="00533E2B" w:rsidRPr="00E60E01" w:rsidRDefault="00533E2B" w:rsidP="00533E2B">
            <w:pPr>
              <w:jc w:val="center"/>
              <w:rPr>
                <w:sz w:val="20"/>
              </w:rPr>
            </w:pPr>
            <w:r w:rsidRPr="00E60E01">
              <w:rPr>
                <w:sz w:val="20"/>
              </w:rPr>
              <w:t>99,7</w:t>
            </w:r>
          </w:p>
        </w:tc>
        <w:tc>
          <w:tcPr>
            <w:tcW w:w="707" w:type="dxa"/>
          </w:tcPr>
          <w:p w:rsidR="00533E2B" w:rsidRPr="00E60E01" w:rsidRDefault="00533E2B" w:rsidP="00533E2B">
            <w:pPr>
              <w:jc w:val="center"/>
              <w:rPr>
                <w:sz w:val="20"/>
              </w:rPr>
            </w:pPr>
            <w:r w:rsidRPr="00E60E01">
              <w:rPr>
                <w:sz w:val="20"/>
              </w:rPr>
              <w:t>99,7</w:t>
            </w:r>
          </w:p>
        </w:tc>
      </w:tr>
    </w:tbl>
    <w:p w:rsidR="00F07BDE" w:rsidRPr="00AF1123" w:rsidRDefault="00F07BDE" w:rsidP="00F07BDE"/>
    <w:p w:rsidR="00F07BDE" w:rsidRPr="00BE0F14" w:rsidRDefault="00F07BDE" w:rsidP="00F07BDE">
      <w:pPr>
        <w:pageBreakBefore/>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lastRenderedPageBreak/>
        <w:t>Приложение № 5</w:t>
      </w:r>
    </w:p>
    <w:p w:rsidR="00F07BDE" w:rsidRPr="00BE0F14" w:rsidRDefault="00F07BDE" w:rsidP="00F07BDE">
      <w:pPr>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t>к муниципальной программе</w:t>
      </w:r>
    </w:p>
    <w:p w:rsidR="00BE0F14" w:rsidRDefault="00F07BDE" w:rsidP="00BE0F14">
      <w:pPr>
        <w:tabs>
          <w:tab w:val="left" w:pos="9610"/>
        </w:tabs>
        <w:autoSpaceDE w:val="0"/>
        <w:autoSpaceDN w:val="0"/>
        <w:adjustRightInd w:val="0"/>
        <w:ind w:left="9072"/>
        <w:jc w:val="right"/>
        <w:outlineLvl w:val="1"/>
        <w:rPr>
          <w:kern w:val="2"/>
          <w:sz w:val="28"/>
          <w:szCs w:val="28"/>
          <w:lang w:eastAsia="en-US"/>
        </w:rPr>
      </w:pPr>
      <w:r w:rsidRPr="00BE0F14">
        <w:rPr>
          <w:kern w:val="2"/>
          <w:sz w:val="28"/>
          <w:szCs w:val="28"/>
          <w:lang w:eastAsia="en-US"/>
        </w:rPr>
        <w:t>Октябрьского района</w:t>
      </w:r>
    </w:p>
    <w:p w:rsidR="00F07BDE" w:rsidRPr="00BE0F14" w:rsidRDefault="00F07BDE" w:rsidP="00696333">
      <w:pPr>
        <w:tabs>
          <w:tab w:val="left" w:pos="8505"/>
        </w:tabs>
        <w:autoSpaceDE w:val="0"/>
        <w:autoSpaceDN w:val="0"/>
        <w:adjustRightInd w:val="0"/>
        <w:ind w:left="8505"/>
        <w:jc w:val="right"/>
        <w:outlineLvl w:val="1"/>
        <w:rPr>
          <w:kern w:val="2"/>
          <w:sz w:val="28"/>
          <w:szCs w:val="28"/>
          <w:lang w:eastAsia="en-US"/>
        </w:rPr>
      </w:pPr>
      <w:r w:rsidRPr="00BE0F14">
        <w:rPr>
          <w:kern w:val="2"/>
          <w:sz w:val="28"/>
          <w:szCs w:val="28"/>
          <w:lang w:eastAsia="en-US"/>
        </w:rPr>
        <w:t>«Развитие физической</w:t>
      </w:r>
      <w:r w:rsidR="00BE0F14">
        <w:rPr>
          <w:kern w:val="2"/>
          <w:sz w:val="28"/>
          <w:szCs w:val="28"/>
          <w:lang w:eastAsia="en-US"/>
        </w:rPr>
        <w:t xml:space="preserve"> </w:t>
      </w:r>
      <w:r w:rsidRPr="00BE0F14">
        <w:rPr>
          <w:kern w:val="2"/>
          <w:sz w:val="28"/>
          <w:szCs w:val="28"/>
          <w:lang w:eastAsia="en-US"/>
        </w:rPr>
        <w:t>культуры и</w:t>
      </w:r>
      <w:r w:rsidR="00696333">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outlineLvl w:val="1"/>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РАСХОДЫ</w:t>
      </w:r>
    </w:p>
    <w:p w:rsidR="00F07BDE" w:rsidRDefault="00F07BDE" w:rsidP="00F07BDE">
      <w:pPr>
        <w:shd w:val="clear" w:color="auto" w:fill="FFFFFF"/>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на реализацию муниципальной программы Октябрьского района «Развитие физической культуры и спорта»</w:t>
      </w:r>
    </w:p>
    <w:p w:rsidR="00696333" w:rsidRPr="00AF1123" w:rsidRDefault="00696333" w:rsidP="00F07BDE">
      <w:pPr>
        <w:shd w:val="clear" w:color="auto" w:fill="FFFFFF"/>
        <w:autoSpaceDE w:val="0"/>
        <w:autoSpaceDN w:val="0"/>
        <w:adjustRightInd w:val="0"/>
        <w:jc w:val="center"/>
        <w:outlineLvl w:val="1"/>
        <w:rPr>
          <w:rFonts w:eastAsia="Calibri"/>
          <w:kern w:val="2"/>
          <w:szCs w:val="24"/>
          <w:lang w:eastAsia="en-US"/>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8"/>
      </w:tblGrid>
      <w:tr w:rsidR="00F07BDE" w:rsidRPr="00AF1123" w:rsidTr="004C0C16">
        <w:tc>
          <w:tcPr>
            <w:tcW w:w="5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п/п</w:t>
            </w:r>
          </w:p>
        </w:tc>
        <w:tc>
          <w:tcPr>
            <w:tcW w:w="22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Наименование муниципальной программы, номер </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kern w:val="2"/>
                <w:szCs w:val="24"/>
              </w:rPr>
              <w:t>и наименование подпрограммы</w:t>
            </w:r>
          </w:p>
        </w:tc>
        <w:tc>
          <w:tcPr>
            <w:tcW w:w="1559" w:type="dxa"/>
            <w:vMerge w:val="restart"/>
          </w:tcPr>
          <w:p w:rsidR="00F07BDE" w:rsidRPr="00AF1123" w:rsidRDefault="00F07BDE" w:rsidP="004C0C16">
            <w:pPr>
              <w:jc w:val="center"/>
              <w:rPr>
                <w:bCs/>
                <w:kern w:val="2"/>
                <w:szCs w:val="24"/>
              </w:rPr>
            </w:pPr>
            <w:r w:rsidRPr="00AF1123">
              <w:rPr>
                <w:bCs/>
                <w:kern w:val="2"/>
                <w:szCs w:val="24"/>
              </w:rPr>
              <w:t>Источник</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bCs/>
                <w:kern w:val="2"/>
                <w:szCs w:val="24"/>
              </w:rPr>
              <w:t>финансирования</w:t>
            </w:r>
          </w:p>
        </w:tc>
        <w:tc>
          <w:tcPr>
            <w:tcW w:w="1134" w:type="dxa"/>
            <w:vMerge w:val="restart"/>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Объем расходов, всего (тыс. рублей)</w:t>
            </w:r>
          </w:p>
        </w:tc>
        <w:tc>
          <w:tcPr>
            <w:tcW w:w="9922" w:type="dxa"/>
            <w:gridSpan w:val="12"/>
          </w:tcPr>
          <w:p w:rsidR="00F07BDE" w:rsidRPr="00AF1123" w:rsidRDefault="00F07BDE" w:rsidP="004C0C16">
            <w:pPr>
              <w:autoSpaceDE w:val="0"/>
              <w:autoSpaceDN w:val="0"/>
              <w:adjustRightInd w:val="0"/>
              <w:jc w:val="center"/>
              <w:rPr>
                <w:kern w:val="2"/>
                <w:szCs w:val="24"/>
              </w:rPr>
            </w:pPr>
            <w:r w:rsidRPr="00AF1123">
              <w:rPr>
                <w:kern w:val="2"/>
                <w:szCs w:val="24"/>
              </w:rPr>
              <w:t>в том числе по годам реализации</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муниципальной программы (тыс. рублей)</w:t>
            </w:r>
          </w:p>
        </w:tc>
      </w:tr>
      <w:tr w:rsidR="00F07BDE" w:rsidRPr="00AF1123" w:rsidTr="004C0C16">
        <w:trPr>
          <w:trHeight w:val="493"/>
        </w:trPr>
        <w:tc>
          <w:tcPr>
            <w:tcW w:w="5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22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559"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134"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2019</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2020</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2021</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2022</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2023</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2024</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2025</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2026</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2027</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2028</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2029</w:t>
            </w:r>
          </w:p>
        </w:tc>
        <w:tc>
          <w:tcPr>
            <w:tcW w:w="708"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2030</w:t>
            </w:r>
          </w:p>
        </w:tc>
      </w:tr>
    </w:tbl>
    <w:p w:rsidR="00F07BDE" w:rsidRPr="00AF1123" w:rsidRDefault="00F07BDE" w:rsidP="00F07BDE">
      <w:pPr>
        <w:rPr>
          <w:sz w:val="2"/>
          <w:szCs w:val="2"/>
        </w:rPr>
      </w:pPr>
    </w:p>
    <w:tbl>
      <w:tblPr>
        <w:tblW w:w="52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9"/>
      </w:tblGrid>
      <w:tr w:rsidR="00F07BDE" w:rsidRPr="00AF1123" w:rsidTr="00031834">
        <w:trPr>
          <w:tblHeader/>
        </w:trPr>
        <w:tc>
          <w:tcPr>
            <w:tcW w:w="568" w:type="dxa"/>
            <w:tcBorders>
              <w:bottom w:val="single" w:sz="4" w:space="0" w:color="auto"/>
            </w:tcBorders>
          </w:tcPr>
          <w:p w:rsidR="00F07BDE" w:rsidRPr="00AF1123" w:rsidRDefault="00F07BDE" w:rsidP="004C0C16">
            <w:pPr>
              <w:jc w:val="center"/>
              <w:rPr>
                <w:kern w:val="2"/>
              </w:rPr>
            </w:pPr>
            <w:r w:rsidRPr="00AF1123">
              <w:rPr>
                <w:kern w:val="2"/>
              </w:rPr>
              <w:t>1</w:t>
            </w:r>
          </w:p>
        </w:tc>
        <w:tc>
          <w:tcPr>
            <w:tcW w:w="2268" w:type="dxa"/>
            <w:hideMark/>
          </w:tcPr>
          <w:p w:rsidR="00F07BDE" w:rsidRPr="00AF1123" w:rsidRDefault="00F07BDE" w:rsidP="004C0C16">
            <w:pPr>
              <w:jc w:val="center"/>
              <w:rPr>
                <w:kern w:val="2"/>
              </w:rPr>
            </w:pPr>
            <w:r w:rsidRPr="00AF1123">
              <w:rPr>
                <w:kern w:val="2"/>
              </w:rPr>
              <w:t>2</w:t>
            </w:r>
          </w:p>
        </w:tc>
        <w:tc>
          <w:tcPr>
            <w:tcW w:w="1559" w:type="dxa"/>
            <w:hideMark/>
          </w:tcPr>
          <w:p w:rsidR="00F07BDE" w:rsidRPr="00AF1123" w:rsidRDefault="00F07BDE" w:rsidP="004C0C16">
            <w:pPr>
              <w:jc w:val="center"/>
              <w:rPr>
                <w:bCs/>
                <w:kern w:val="2"/>
              </w:rPr>
            </w:pPr>
            <w:r w:rsidRPr="00AF1123">
              <w:rPr>
                <w:bCs/>
                <w:kern w:val="2"/>
              </w:rPr>
              <w:t>3</w:t>
            </w:r>
          </w:p>
        </w:tc>
        <w:tc>
          <w:tcPr>
            <w:tcW w:w="1134" w:type="dxa"/>
            <w:hideMark/>
          </w:tcPr>
          <w:p w:rsidR="00F07BDE" w:rsidRPr="00AF1123" w:rsidRDefault="00F07BDE" w:rsidP="004C0C16">
            <w:pPr>
              <w:jc w:val="center"/>
              <w:rPr>
                <w:bCs/>
                <w:kern w:val="2"/>
              </w:rPr>
            </w:pPr>
            <w:r w:rsidRPr="00AF1123">
              <w:rPr>
                <w:bCs/>
                <w:kern w:val="2"/>
              </w:rPr>
              <w:t>4</w:t>
            </w:r>
          </w:p>
        </w:tc>
        <w:tc>
          <w:tcPr>
            <w:tcW w:w="850" w:type="dxa"/>
            <w:hideMark/>
          </w:tcPr>
          <w:p w:rsidR="00F07BDE" w:rsidRPr="00AF1123" w:rsidRDefault="00F07BDE" w:rsidP="004C0C16">
            <w:pPr>
              <w:jc w:val="center"/>
              <w:rPr>
                <w:kern w:val="2"/>
              </w:rPr>
            </w:pPr>
            <w:r w:rsidRPr="00AF1123">
              <w:rPr>
                <w:kern w:val="2"/>
              </w:rPr>
              <w:t>5</w:t>
            </w:r>
          </w:p>
        </w:tc>
        <w:tc>
          <w:tcPr>
            <w:tcW w:w="851" w:type="dxa"/>
            <w:hideMark/>
          </w:tcPr>
          <w:p w:rsidR="00F07BDE" w:rsidRPr="00AF1123" w:rsidRDefault="00F07BDE" w:rsidP="004C0C16">
            <w:pPr>
              <w:jc w:val="center"/>
              <w:rPr>
                <w:kern w:val="2"/>
              </w:rPr>
            </w:pPr>
            <w:r w:rsidRPr="00AF1123">
              <w:rPr>
                <w:kern w:val="2"/>
              </w:rPr>
              <w:t>6</w:t>
            </w:r>
          </w:p>
        </w:tc>
        <w:tc>
          <w:tcPr>
            <w:tcW w:w="850" w:type="dxa"/>
            <w:hideMark/>
          </w:tcPr>
          <w:p w:rsidR="00F07BDE" w:rsidRPr="00AF1123" w:rsidRDefault="00F07BDE" w:rsidP="004C0C16">
            <w:pPr>
              <w:jc w:val="center"/>
              <w:rPr>
                <w:kern w:val="2"/>
              </w:rPr>
            </w:pPr>
            <w:r w:rsidRPr="00AF1123">
              <w:rPr>
                <w:kern w:val="2"/>
              </w:rPr>
              <w:t>7</w:t>
            </w:r>
          </w:p>
        </w:tc>
        <w:tc>
          <w:tcPr>
            <w:tcW w:w="851" w:type="dxa"/>
            <w:hideMark/>
          </w:tcPr>
          <w:p w:rsidR="00F07BDE" w:rsidRPr="00AF1123" w:rsidRDefault="00F07BDE" w:rsidP="004C0C16">
            <w:pPr>
              <w:jc w:val="center"/>
              <w:rPr>
                <w:kern w:val="2"/>
              </w:rPr>
            </w:pPr>
            <w:r w:rsidRPr="00AF1123">
              <w:rPr>
                <w:kern w:val="2"/>
              </w:rPr>
              <w:t>8</w:t>
            </w:r>
          </w:p>
        </w:tc>
        <w:tc>
          <w:tcPr>
            <w:tcW w:w="992" w:type="dxa"/>
            <w:hideMark/>
          </w:tcPr>
          <w:p w:rsidR="00F07BDE" w:rsidRPr="00AF1123" w:rsidRDefault="00F07BDE" w:rsidP="004C0C16">
            <w:pPr>
              <w:jc w:val="center"/>
              <w:rPr>
                <w:kern w:val="2"/>
              </w:rPr>
            </w:pPr>
            <w:r w:rsidRPr="00AF1123">
              <w:rPr>
                <w:kern w:val="2"/>
              </w:rPr>
              <w:t>9</w:t>
            </w:r>
          </w:p>
        </w:tc>
        <w:tc>
          <w:tcPr>
            <w:tcW w:w="992" w:type="dxa"/>
            <w:hideMark/>
          </w:tcPr>
          <w:p w:rsidR="00F07BDE" w:rsidRPr="00AF1123" w:rsidRDefault="00F07BDE" w:rsidP="004C0C16">
            <w:pPr>
              <w:jc w:val="center"/>
              <w:rPr>
                <w:kern w:val="2"/>
              </w:rPr>
            </w:pPr>
            <w:r w:rsidRPr="00AF1123">
              <w:rPr>
                <w:kern w:val="2"/>
              </w:rPr>
              <w:t>10</w:t>
            </w:r>
          </w:p>
        </w:tc>
        <w:tc>
          <w:tcPr>
            <w:tcW w:w="709" w:type="dxa"/>
            <w:hideMark/>
          </w:tcPr>
          <w:p w:rsidR="00F07BDE" w:rsidRPr="00AF1123" w:rsidRDefault="00F07BDE" w:rsidP="004C0C16">
            <w:pPr>
              <w:jc w:val="center"/>
              <w:rPr>
                <w:kern w:val="2"/>
              </w:rPr>
            </w:pPr>
            <w:r w:rsidRPr="00AF1123">
              <w:rPr>
                <w:kern w:val="2"/>
              </w:rPr>
              <w:t>11</w:t>
            </w:r>
          </w:p>
        </w:tc>
        <w:tc>
          <w:tcPr>
            <w:tcW w:w="709" w:type="dxa"/>
          </w:tcPr>
          <w:p w:rsidR="00F07BDE" w:rsidRPr="00AF1123" w:rsidRDefault="00F07BDE" w:rsidP="004C0C16">
            <w:pPr>
              <w:jc w:val="center"/>
              <w:rPr>
                <w:kern w:val="2"/>
              </w:rPr>
            </w:pPr>
            <w:r w:rsidRPr="00AF1123">
              <w:rPr>
                <w:kern w:val="2"/>
              </w:rPr>
              <w:t>12</w:t>
            </w:r>
          </w:p>
        </w:tc>
        <w:tc>
          <w:tcPr>
            <w:tcW w:w="850" w:type="dxa"/>
          </w:tcPr>
          <w:p w:rsidR="00F07BDE" w:rsidRPr="00AF1123" w:rsidRDefault="00F07BDE" w:rsidP="004C0C16">
            <w:pPr>
              <w:jc w:val="center"/>
              <w:rPr>
                <w:kern w:val="2"/>
              </w:rPr>
            </w:pPr>
            <w:r w:rsidRPr="00AF1123">
              <w:rPr>
                <w:kern w:val="2"/>
              </w:rPr>
              <w:t>13</w:t>
            </w:r>
          </w:p>
        </w:tc>
        <w:tc>
          <w:tcPr>
            <w:tcW w:w="709" w:type="dxa"/>
          </w:tcPr>
          <w:p w:rsidR="00F07BDE" w:rsidRPr="00AF1123" w:rsidRDefault="00F07BDE" w:rsidP="004C0C16">
            <w:pPr>
              <w:jc w:val="center"/>
              <w:rPr>
                <w:kern w:val="2"/>
              </w:rPr>
            </w:pPr>
            <w:r w:rsidRPr="00AF1123">
              <w:rPr>
                <w:kern w:val="2"/>
              </w:rPr>
              <w:t>14</w:t>
            </w:r>
          </w:p>
        </w:tc>
        <w:tc>
          <w:tcPr>
            <w:tcW w:w="851" w:type="dxa"/>
          </w:tcPr>
          <w:p w:rsidR="00F07BDE" w:rsidRPr="00AF1123" w:rsidRDefault="00F07BDE" w:rsidP="004C0C16">
            <w:pPr>
              <w:jc w:val="center"/>
              <w:rPr>
                <w:kern w:val="2"/>
              </w:rPr>
            </w:pPr>
            <w:r w:rsidRPr="00AF1123">
              <w:rPr>
                <w:kern w:val="2"/>
              </w:rPr>
              <w:t>15</w:t>
            </w:r>
          </w:p>
        </w:tc>
        <w:tc>
          <w:tcPr>
            <w:tcW w:w="709" w:type="dxa"/>
          </w:tcPr>
          <w:p w:rsidR="00F07BDE" w:rsidRPr="00AF1123" w:rsidRDefault="00F07BDE" w:rsidP="004C0C16">
            <w:pPr>
              <w:ind w:right="653"/>
              <w:jc w:val="right"/>
              <w:rPr>
                <w:kern w:val="2"/>
              </w:rPr>
            </w:pPr>
            <w:r w:rsidRPr="00AF1123">
              <w:rPr>
                <w:kern w:val="2"/>
              </w:rPr>
              <w:t>1</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1.</w:t>
            </w:r>
          </w:p>
        </w:tc>
        <w:tc>
          <w:tcPr>
            <w:tcW w:w="2268" w:type="dxa"/>
            <w:vMerge w:val="restart"/>
            <w:tcBorders>
              <w:left w:val="single" w:sz="4" w:space="0" w:color="auto"/>
            </w:tcBorders>
            <w:hideMark/>
          </w:tcPr>
          <w:p w:rsidR="00F07BDE" w:rsidRPr="00AF1123" w:rsidRDefault="00F07BDE" w:rsidP="004C0C16">
            <w:pPr>
              <w:rPr>
                <w:kern w:val="2"/>
                <w:sz w:val="22"/>
                <w:szCs w:val="22"/>
              </w:rPr>
            </w:pPr>
            <w:r w:rsidRPr="00AF1123">
              <w:rPr>
                <w:kern w:val="2"/>
                <w:sz w:val="22"/>
                <w:szCs w:val="22"/>
              </w:rPr>
              <w:t>Муниципальная программа Октябрьского района «Развитие физической культуры и спорта»</w:t>
            </w:r>
          </w:p>
        </w:tc>
        <w:tc>
          <w:tcPr>
            <w:tcW w:w="1559" w:type="dxa"/>
            <w:hideMark/>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8D0BCF" w:rsidP="004C0C16">
            <w:pPr>
              <w:jc w:val="center"/>
              <w:rPr>
                <w:strike/>
                <w:kern w:val="2"/>
                <w:sz w:val="20"/>
              </w:rPr>
            </w:pPr>
            <w:r>
              <w:rPr>
                <w:kern w:val="2"/>
                <w:sz w:val="20"/>
              </w:rPr>
              <w:t>485133,4</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16800,2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13958,3</w:t>
            </w:r>
          </w:p>
        </w:tc>
        <w:tc>
          <w:tcPr>
            <w:tcW w:w="850" w:type="dxa"/>
          </w:tcPr>
          <w:p w:rsidR="00F07BDE" w:rsidRPr="00224A24" w:rsidRDefault="00F07BDE" w:rsidP="004C0C16">
            <w:pPr>
              <w:jc w:val="center"/>
              <w:rPr>
                <w:sz w:val="20"/>
              </w:rPr>
            </w:pPr>
            <w:r w:rsidRPr="00224A24">
              <w:rPr>
                <w:sz w:val="20"/>
              </w:rPr>
              <w:t>5198,8</w:t>
            </w:r>
          </w:p>
        </w:tc>
        <w:tc>
          <w:tcPr>
            <w:tcW w:w="851" w:type="dxa"/>
          </w:tcPr>
          <w:p w:rsidR="00F07BDE" w:rsidRPr="00224A24" w:rsidRDefault="00F07BDE" w:rsidP="004C0C16">
            <w:pPr>
              <w:jc w:val="center"/>
              <w:rPr>
                <w:strike/>
                <w:sz w:val="20"/>
              </w:rPr>
            </w:pPr>
            <w:r w:rsidRPr="00224A24">
              <w:rPr>
                <w:sz w:val="20"/>
              </w:rPr>
              <w:t>2887,9</w:t>
            </w:r>
          </w:p>
        </w:tc>
        <w:tc>
          <w:tcPr>
            <w:tcW w:w="992" w:type="dxa"/>
          </w:tcPr>
          <w:p w:rsidR="00F07BDE" w:rsidRPr="00224A24" w:rsidRDefault="008D0BCF" w:rsidP="004C0C16">
            <w:pPr>
              <w:jc w:val="center"/>
              <w:rPr>
                <w:sz w:val="20"/>
              </w:rPr>
            </w:pPr>
            <w:r>
              <w:rPr>
                <w:sz w:val="20"/>
              </w:rPr>
              <w:t>174759,0</w:t>
            </w:r>
          </w:p>
        </w:tc>
        <w:tc>
          <w:tcPr>
            <w:tcW w:w="992" w:type="dxa"/>
          </w:tcPr>
          <w:p w:rsidR="00F07BDE" w:rsidRPr="00224A24" w:rsidRDefault="00A23D10" w:rsidP="004C0C16">
            <w:pPr>
              <w:jc w:val="center"/>
              <w:rPr>
                <w:sz w:val="20"/>
              </w:rPr>
            </w:pPr>
            <w:r>
              <w:rPr>
                <w:sz w:val="20"/>
              </w:rPr>
              <w:t>207322,8</w:t>
            </w:r>
          </w:p>
        </w:tc>
        <w:tc>
          <w:tcPr>
            <w:tcW w:w="709" w:type="dxa"/>
          </w:tcPr>
          <w:p w:rsidR="00F07BDE" w:rsidRPr="00224A24" w:rsidRDefault="00F07BDE" w:rsidP="004C0C16">
            <w:pPr>
              <w:jc w:val="center"/>
              <w:rPr>
                <w:strike/>
                <w:sz w:val="20"/>
              </w:rPr>
            </w:pPr>
            <w:r>
              <w:rPr>
                <w:sz w:val="20"/>
              </w:rPr>
              <w:t>59239,9</w:t>
            </w:r>
          </w:p>
        </w:tc>
        <w:tc>
          <w:tcPr>
            <w:tcW w:w="709" w:type="dxa"/>
          </w:tcPr>
          <w:p w:rsidR="00F07BDE" w:rsidRPr="00224A24" w:rsidRDefault="00F07BDE" w:rsidP="004C0C16">
            <w:pPr>
              <w:jc w:val="center"/>
              <w:rPr>
                <w:strike/>
                <w:sz w:val="20"/>
              </w:rPr>
            </w:pPr>
            <w:r w:rsidRPr="00224A24">
              <w:rPr>
                <w:sz w:val="20"/>
              </w:rPr>
              <w:t>993,3</w:t>
            </w:r>
          </w:p>
        </w:tc>
        <w:tc>
          <w:tcPr>
            <w:tcW w:w="850"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1"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vAlign w:val="center"/>
          </w:tcPr>
          <w:p w:rsidR="00F07BDE" w:rsidRPr="00224A24" w:rsidRDefault="008D0BCF" w:rsidP="004C0C16">
            <w:pPr>
              <w:jc w:val="center"/>
              <w:rPr>
                <w:kern w:val="2"/>
                <w:sz w:val="20"/>
              </w:rPr>
            </w:pPr>
            <w:r>
              <w:rPr>
                <w:kern w:val="2"/>
                <w:sz w:val="20"/>
              </w:rPr>
              <w:t>89923,1</w:t>
            </w:r>
          </w:p>
        </w:tc>
        <w:tc>
          <w:tcPr>
            <w:tcW w:w="850" w:type="dxa"/>
            <w:vAlign w:val="center"/>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2285,4</w:t>
            </w:r>
          </w:p>
        </w:tc>
        <w:tc>
          <w:tcPr>
            <w:tcW w:w="851" w:type="dxa"/>
            <w:vAlign w:val="center"/>
          </w:tcPr>
          <w:p w:rsidR="00F07BDE" w:rsidRPr="00224A24" w:rsidRDefault="00F07BDE" w:rsidP="004C0C16">
            <w:pPr>
              <w:autoSpaceDE w:val="0"/>
              <w:autoSpaceDN w:val="0"/>
              <w:adjustRightInd w:val="0"/>
              <w:jc w:val="center"/>
              <w:rPr>
                <w:rFonts w:eastAsia="Calibri"/>
                <w:kern w:val="2"/>
                <w:sz w:val="20"/>
                <w:lang w:eastAsia="en-US"/>
              </w:rPr>
            </w:pPr>
            <w:r>
              <w:rPr>
                <w:rFonts w:eastAsia="Calibri"/>
                <w:kern w:val="2"/>
                <w:sz w:val="20"/>
                <w:lang w:eastAsia="en-US"/>
              </w:rPr>
              <w:t>1579,5</w:t>
            </w:r>
          </w:p>
        </w:tc>
        <w:tc>
          <w:tcPr>
            <w:tcW w:w="850" w:type="dxa"/>
            <w:vAlign w:val="center"/>
          </w:tcPr>
          <w:p w:rsidR="00F07BDE" w:rsidRPr="00224A24" w:rsidRDefault="00F07BDE" w:rsidP="004C0C16">
            <w:pPr>
              <w:jc w:val="center"/>
              <w:rPr>
                <w:sz w:val="20"/>
              </w:rPr>
            </w:pPr>
            <w:r w:rsidRPr="00224A24">
              <w:rPr>
                <w:sz w:val="20"/>
              </w:rPr>
              <w:t>1142,6</w:t>
            </w:r>
          </w:p>
        </w:tc>
        <w:tc>
          <w:tcPr>
            <w:tcW w:w="851" w:type="dxa"/>
            <w:vAlign w:val="center"/>
          </w:tcPr>
          <w:p w:rsidR="00F07BDE" w:rsidRPr="00224A24" w:rsidRDefault="00F07BDE" w:rsidP="004C0C16">
            <w:pPr>
              <w:jc w:val="center"/>
              <w:rPr>
                <w:sz w:val="20"/>
              </w:rPr>
            </w:pPr>
            <w:r w:rsidRPr="00224A24">
              <w:rPr>
                <w:sz w:val="20"/>
              </w:rPr>
              <w:t>893,6</w:t>
            </w:r>
          </w:p>
        </w:tc>
        <w:tc>
          <w:tcPr>
            <w:tcW w:w="992" w:type="dxa"/>
            <w:vAlign w:val="center"/>
          </w:tcPr>
          <w:p w:rsidR="00F07BDE" w:rsidRPr="00224A24" w:rsidRDefault="008D0BCF" w:rsidP="004C0C16">
            <w:pPr>
              <w:jc w:val="center"/>
              <w:rPr>
                <w:strike/>
                <w:sz w:val="20"/>
              </w:rPr>
            </w:pPr>
            <w:r>
              <w:rPr>
                <w:sz w:val="20"/>
              </w:rPr>
              <w:t>5188,9</w:t>
            </w:r>
          </w:p>
        </w:tc>
        <w:tc>
          <w:tcPr>
            <w:tcW w:w="992" w:type="dxa"/>
            <w:vAlign w:val="center"/>
          </w:tcPr>
          <w:p w:rsidR="00F07BDE" w:rsidRPr="00224A24" w:rsidRDefault="00F07BDE" w:rsidP="004C0C16">
            <w:pPr>
              <w:jc w:val="center"/>
              <w:rPr>
                <w:sz w:val="20"/>
              </w:rPr>
            </w:pPr>
            <w:r>
              <w:rPr>
                <w:sz w:val="20"/>
              </w:rPr>
              <w:t>14626,7</w:t>
            </w:r>
          </w:p>
        </w:tc>
        <w:tc>
          <w:tcPr>
            <w:tcW w:w="709" w:type="dxa"/>
            <w:vAlign w:val="center"/>
          </w:tcPr>
          <w:p w:rsidR="00F07BDE" w:rsidRPr="00224A24" w:rsidRDefault="00F07BDE" w:rsidP="004C0C16">
            <w:pPr>
              <w:jc w:val="center"/>
              <w:rPr>
                <w:sz w:val="20"/>
              </w:rPr>
            </w:pPr>
            <w:r>
              <w:rPr>
                <w:sz w:val="20"/>
              </w:rPr>
              <w:t>59239,9</w:t>
            </w:r>
          </w:p>
        </w:tc>
        <w:tc>
          <w:tcPr>
            <w:tcW w:w="709" w:type="dxa"/>
            <w:vAlign w:val="center"/>
          </w:tcPr>
          <w:p w:rsidR="00F07BDE" w:rsidRPr="00224A24" w:rsidRDefault="00F07BDE" w:rsidP="004C0C16">
            <w:pPr>
              <w:jc w:val="center"/>
              <w:rPr>
                <w:sz w:val="20"/>
              </w:rPr>
            </w:pPr>
            <w:r w:rsidRPr="00224A24">
              <w:rPr>
                <w:sz w:val="20"/>
              </w:rPr>
              <w:t>993,3</w:t>
            </w:r>
          </w:p>
        </w:tc>
        <w:tc>
          <w:tcPr>
            <w:tcW w:w="850" w:type="dxa"/>
            <w:vAlign w:val="center"/>
          </w:tcPr>
          <w:p w:rsidR="00F07BDE" w:rsidRPr="00224A24" w:rsidRDefault="00F07BDE" w:rsidP="004C0C16">
            <w:pPr>
              <w:jc w:val="center"/>
              <w:rPr>
                <w:sz w:val="20"/>
              </w:rPr>
            </w:pPr>
            <w:r w:rsidRPr="00224A24">
              <w:rPr>
                <w:sz w:val="20"/>
              </w:rPr>
              <w:t>993,3</w:t>
            </w:r>
          </w:p>
        </w:tc>
        <w:tc>
          <w:tcPr>
            <w:tcW w:w="709" w:type="dxa"/>
            <w:vAlign w:val="center"/>
          </w:tcPr>
          <w:p w:rsidR="00F07BDE" w:rsidRPr="00224A24" w:rsidRDefault="00F07BDE" w:rsidP="004C0C16">
            <w:pPr>
              <w:jc w:val="center"/>
              <w:rPr>
                <w:sz w:val="20"/>
              </w:rPr>
            </w:pPr>
            <w:r w:rsidRPr="00224A24">
              <w:rPr>
                <w:sz w:val="20"/>
              </w:rPr>
              <w:t>993,3</w:t>
            </w:r>
          </w:p>
        </w:tc>
        <w:tc>
          <w:tcPr>
            <w:tcW w:w="851" w:type="dxa"/>
            <w:vAlign w:val="center"/>
          </w:tcPr>
          <w:p w:rsidR="00F07BDE" w:rsidRPr="00224A24" w:rsidRDefault="00F07BDE" w:rsidP="004C0C16">
            <w:pPr>
              <w:jc w:val="center"/>
              <w:rPr>
                <w:sz w:val="20"/>
              </w:rPr>
            </w:pPr>
            <w:r w:rsidRPr="00224A24">
              <w:rPr>
                <w:sz w:val="20"/>
              </w:rPr>
              <w:t>993,3</w:t>
            </w:r>
          </w:p>
        </w:tc>
        <w:tc>
          <w:tcPr>
            <w:tcW w:w="709" w:type="dxa"/>
            <w:vAlign w:val="center"/>
          </w:tcPr>
          <w:p w:rsidR="00F07BDE" w:rsidRPr="00224A24" w:rsidRDefault="00F07BDE" w:rsidP="004C0C16">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kern w:val="2"/>
                <w:sz w:val="20"/>
              </w:rPr>
            </w:pPr>
            <w:r w:rsidRPr="00224A24">
              <w:rPr>
                <w:kern w:val="2"/>
                <w:sz w:val="20"/>
              </w:rPr>
              <w:t>32</w:t>
            </w:r>
            <w:r>
              <w:rPr>
                <w:kern w:val="2"/>
                <w:sz w:val="20"/>
              </w:rPr>
              <w:t>2</w:t>
            </w:r>
            <w:r w:rsidR="008D0BCF">
              <w:rPr>
                <w:kern w:val="2"/>
                <w:sz w:val="20"/>
              </w:rPr>
              <w:t>386,4</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shd w:val="clear" w:color="auto" w:fill="FFFFFF" w:themeFill="background1"/>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8D0BCF">
              <w:rPr>
                <w:rFonts w:eastAsia="Calibri"/>
                <w:kern w:val="2"/>
                <w:sz w:val="20"/>
                <w:lang w:eastAsia="en-US"/>
              </w:rPr>
              <w:t>170,1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kern w:val="2"/>
                <w:sz w:val="20"/>
              </w:rPr>
            </w:pPr>
            <w:r w:rsidRPr="00224A24">
              <w:rPr>
                <w:rFonts w:eastAsia="Calibri"/>
                <w:kern w:val="2"/>
                <w:sz w:val="20"/>
                <w:lang w:eastAsia="en-US"/>
              </w:rPr>
              <w:t>110378,1</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8D0BCF" w:rsidP="004C0C16">
            <w:pPr>
              <w:jc w:val="center"/>
              <w:rPr>
                <w:kern w:val="2"/>
                <w:sz w:val="20"/>
              </w:rPr>
            </w:pPr>
            <w:r>
              <w:rPr>
                <w:kern w:val="2"/>
                <w:sz w:val="20"/>
              </w:rPr>
              <w:t>212008,3</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8D0BCF">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top w:val="nil"/>
              <w:left w:val="single" w:sz="4" w:space="0" w:color="auto"/>
            </w:tcBorders>
            <w:hideMark/>
          </w:tcPr>
          <w:p w:rsidR="00F07BDE" w:rsidRPr="00AF1123" w:rsidRDefault="00F07BDE" w:rsidP="004C0C16">
            <w:pPr>
              <w:rPr>
                <w:kern w:val="2"/>
                <w:sz w:val="22"/>
                <w:szCs w:val="22"/>
              </w:rPr>
            </w:pPr>
          </w:p>
        </w:tc>
        <w:tc>
          <w:tcPr>
            <w:tcW w:w="1559" w:type="dxa"/>
            <w:tcBorders>
              <w:top w:val="nil"/>
            </w:tcBorders>
            <w:hideMark/>
          </w:tcPr>
          <w:p w:rsidR="00F07BDE" w:rsidRPr="00AF1123" w:rsidRDefault="00F07BDE" w:rsidP="004C0C16">
            <w:pPr>
              <w:rPr>
                <w:bCs/>
                <w:kern w:val="2"/>
                <w:sz w:val="22"/>
                <w:szCs w:val="22"/>
              </w:rPr>
            </w:pPr>
            <w:r w:rsidRPr="00AF1123">
              <w:rPr>
                <w:bCs/>
                <w:kern w:val="2"/>
                <w:sz w:val="22"/>
                <w:szCs w:val="22"/>
              </w:rPr>
              <w:t xml:space="preserve">Федерального фонда обязательного </w:t>
            </w:r>
            <w:r w:rsidRPr="00AF1123">
              <w:rPr>
                <w:bCs/>
                <w:kern w:val="2"/>
                <w:sz w:val="22"/>
                <w:szCs w:val="22"/>
              </w:rPr>
              <w:lastRenderedPageBreak/>
              <w:t>медицинского страхования</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bottom w:val="single" w:sz="4" w:space="0" w:color="auto"/>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A23D10" w:rsidP="004C0C16">
            <w:pPr>
              <w:jc w:val="center"/>
              <w:rPr>
                <w:rFonts w:eastAsia="Calibri"/>
                <w:kern w:val="2"/>
                <w:sz w:val="20"/>
                <w:lang w:eastAsia="en-US"/>
              </w:rPr>
            </w:pPr>
            <w:r>
              <w:rPr>
                <w:rFonts w:eastAsia="Calibri"/>
                <w:kern w:val="2"/>
                <w:sz w:val="20"/>
                <w:lang w:eastAsia="en-US"/>
              </w:rPr>
              <w:t>7</w:t>
            </w:r>
            <w:r w:rsidR="009F0DE6">
              <w:rPr>
                <w:rFonts w:eastAsia="Calibri"/>
                <w:kern w:val="2"/>
                <w:sz w:val="20"/>
                <w:lang w:eastAsia="en-US"/>
              </w:rPr>
              <w:t>2</w:t>
            </w:r>
            <w:r>
              <w:rPr>
                <w:rFonts w:eastAsia="Calibri"/>
                <w:kern w:val="2"/>
                <w:sz w:val="20"/>
                <w:lang w:eastAsia="en-US"/>
              </w:rPr>
              <w:t>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A23D10" w:rsidP="006D5AD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2.</w:t>
            </w:r>
          </w:p>
        </w:tc>
        <w:tc>
          <w:tcPr>
            <w:tcW w:w="2268" w:type="dxa"/>
            <w:vMerge w:val="restart"/>
            <w:tcBorders>
              <w:left w:val="single" w:sz="4" w:space="0" w:color="auto"/>
            </w:tcBorders>
          </w:tcPr>
          <w:p w:rsidR="00F07BDE" w:rsidRPr="00AF1123" w:rsidRDefault="00BE0F14" w:rsidP="004C0C16">
            <w:pPr>
              <w:rPr>
                <w:kern w:val="2"/>
                <w:sz w:val="22"/>
                <w:szCs w:val="22"/>
              </w:rPr>
            </w:pPr>
            <w:r>
              <w:rPr>
                <w:kern w:val="2"/>
                <w:sz w:val="22"/>
                <w:szCs w:val="22"/>
              </w:rPr>
              <w:t xml:space="preserve">Подпрограмма </w:t>
            </w:r>
            <w:r w:rsidR="00F07BDE" w:rsidRPr="00AF1123">
              <w:rPr>
                <w:kern w:val="2"/>
                <w:sz w:val="22"/>
                <w:szCs w:val="22"/>
              </w:rPr>
              <w:t>«</w:t>
            </w:r>
            <w:r w:rsidR="006D5AD6">
              <w:rPr>
                <w:kern w:val="2"/>
                <w:sz w:val="22"/>
                <w:szCs w:val="22"/>
              </w:rPr>
              <w:t xml:space="preserve">Развитие инфраструктуры спорта </w:t>
            </w:r>
            <w:r>
              <w:rPr>
                <w:kern w:val="2"/>
                <w:sz w:val="22"/>
                <w:szCs w:val="22"/>
              </w:rPr>
              <w:t xml:space="preserve">в </w:t>
            </w:r>
            <w:r w:rsidR="00F07BDE" w:rsidRPr="00AF1123">
              <w:rPr>
                <w:kern w:val="2"/>
                <w:sz w:val="22"/>
                <w:szCs w:val="22"/>
              </w:rPr>
              <w:t>Октябрьском районе»</w:t>
            </w:r>
          </w:p>
        </w:tc>
        <w:tc>
          <w:tcPr>
            <w:tcW w:w="1559" w:type="dxa"/>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66750B" w:rsidP="004C0C16">
            <w:pPr>
              <w:jc w:val="center"/>
              <w:rPr>
                <w:kern w:val="2"/>
                <w:sz w:val="20"/>
              </w:rPr>
            </w:pPr>
            <w:r>
              <w:rPr>
                <w:kern w:val="2"/>
                <w:sz w:val="20"/>
              </w:rPr>
              <w:t>473339,3</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15815,7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12943,8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4243,7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66750B" w:rsidP="004C0C16">
            <w:pPr>
              <w:jc w:val="center"/>
              <w:rPr>
                <w:sz w:val="20"/>
              </w:rPr>
            </w:pPr>
            <w:r>
              <w:rPr>
                <w:sz w:val="20"/>
              </w:rPr>
              <w:t>173765,7</w:t>
            </w:r>
          </w:p>
        </w:tc>
        <w:tc>
          <w:tcPr>
            <w:tcW w:w="992" w:type="dxa"/>
          </w:tcPr>
          <w:p w:rsidR="00F07BDE" w:rsidRPr="00224A24" w:rsidRDefault="00065EBE" w:rsidP="004C0C16">
            <w:pPr>
              <w:jc w:val="center"/>
              <w:rPr>
                <w:sz w:val="20"/>
              </w:rPr>
            </w:pPr>
            <w:r>
              <w:rPr>
                <w:sz w:val="20"/>
              </w:rPr>
              <w:t>206329,5</w:t>
            </w:r>
          </w:p>
        </w:tc>
        <w:tc>
          <w:tcPr>
            <w:tcW w:w="709" w:type="dxa"/>
          </w:tcPr>
          <w:p w:rsidR="00F07BDE" w:rsidRPr="00224A24" w:rsidRDefault="00F07BDE" w:rsidP="004C0C16">
            <w:pPr>
              <w:jc w:val="center"/>
              <w:rPr>
                <w:sz w:val="20"/>
              </w:rPr>
            </w:pPr>
            <w:r>
              <w:rPr>
                <w:sz w:val="20"/>
              </w:rPr>
              <w:t>58246,6</w:t>
            </w:r>
          </w:p>
        </w:tc>
        <w:tc>
          <w:tcPr>
            <w:tcW w:w="709" w:type="dxa"/>
          </w:tcPr>
          <w:p w:rsidR="00F07BDE" w:rsidRPr="00224A24" w:rsidRDefault="00F07BDE" w:rsidP="004C0C16">
            <w:pPr>
              <w:jc w:val="center"/>
              <w:rPr>
                <w:sz w:val="20"/>
              </w:rPr>
            </w:pPr>
            <w:r w:rsidRPr="00224A24">
              <w:rPr>
                <w:sz w:val="20"/>
              </w:rPr>
              <w:t>-</w:t>
            </w:r>
          </w:p>
        </w:tc>
        <w:tc>
          <w:tcPr>
            <w:tcW w:w="850"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c>
          <w:tcPr>
            <w:tcW w:w="851"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66750B" w:rsidP="004C0C16">
            <w:pPr>
              <w:jc w:val="center"/>
              <w:rPr>
                <w:rFonts w:eastAsia="Calibri"/>
                <w:strike/>
                <w:kern w:val="2"/>
                <w:sz w:val="20"/>
                <w:lang w:eastAsia="en-US"/>
              </w:rPr>
            </w:pPr>
            <w:r>
              <w:rPr>
                <w:kern w:val="2"/>
                <w:sz w:val="20"/>
              </w:rPr>
              <w:t>78129,0</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1300,9</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565,0</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187,5</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66750B" w:rsidP="0066750B">
            <w:pPr>
              <w:jc w:val="center"/>
              <w:rPr>
                <w:rFonts w:eastAsia="Calibri"/>
                <w:kern w:val="2"/>
                <w:sz w:val="20"/>
                <w:lang w:eastAsia="en-US"/>
              </w:rPr>
            </w:pPr>
            <w:r>
              <w:rPr>
                <w:rFonts w:eastAsia="Calibri"/>
                <w:kern w:val="2"/>
                <w:sz w:val="20"/>
                <w:lang w:eastAsia="en-US"/>
              </w:rPr>
              <w:t>4195,6</w:t>
            </w:r>
          </w:p>
        </w:tc>
        <w:tc>
          <w:tcPr>
            <w:tcW w:w="992" w:type="dxa"/>
          </w:tcPr>
          <w:p w:rsidR="00F07BDE" w:rsidRPr="00224A24" w:rsidRDefault="007B281F" w:rsidP="004C0C16">
            <w:pPr>
              <w:jc w:val="center"/>
              <w:rPr>
                <w:rFonts w:eastAsia="Calibri"/>
                <w:kern w:val="2"/>
                <w:sz w:val="20"/>
                <w:lang w:eastAsia="en-US"/>
              </w:rPr>
            </w:pPr>
            <w:r>
              <w:rPr>
                <w:rFonts w:eastAsia="Calibri"/>
                <w:kern w:val="2"/>
                <w:sz w:val="20"/>
                <w:lang w:eastAsia="en-US"/>
              </w:rPr>
              <w:t>13633,4</w:t>
            </w:r>
          </w:p>
        </w:tc>
        <w:tc>
          <w:tcPr>
            <w:tcW w:w="709" w:type="dxa"/>
          </w:tcPr>
          <w:p w:rsidR="00F07BDE" w:rsidRPr="00224A24" w:rsidRDefault="007B281F" w:rsidP="004C0C16">
            <w:pPr>
              <w:jc w:val="center"/>
              <w:rPr>
                <w:rFonts w:eastAsia="Calibri"/>
                <w:kern w:val="2"/>
                <w:sz w:val="20"/>
                <w:lang w:eastAsia="en-US"/>
              </w:rPr>
            </w:pPr>
            <w:r>
              <w:rPr>
                <w:sz w:val="20"/>
              </w:rPr>
              <w:t>58246,6</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0"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1"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kern w:val="2"/>
                <w:sz w:val="20"/>
              </w:rPr>
            </w:pPr>
            <w:r w:rsidRPr="00224A24">
              <w:rPr>
                <w:kern w:val="2"/>
                <w:sz w:val="20"/>
              </w:rPr>
              <w:t>32</w:t>
            </w:r>
            <w:r>
              <w:rPr>
                <w:kern w:val="2"/>
                <w:sz w:val="20"/>
              </w:rPr>
              <w:t>2</w:t>
            </w:r>
            <w:r w:rsidR="0066750B">
              <w:rPr>
                <w:kern w:val="2"/>
                <w:sz w:val="20"/>
              </w:rPr>
              <w:t>386,4</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66750B">
              <w:rPr>
                <w:rFonts w:eastAsia="Calibri"/>
                <w:kern w:val="2"/>
                <w:sz w:val="20"/>
                <w:lang w:eastAsia="en-US"/>
              </w:rPr>
              <w:t>17</w:t>
            </w:r>
            <w:r w:rsidRPr="00224A24">
              <w:rPr>
                <w:rFonts w:eastAsia="Calibri"/>
                <w:kern w:val="2"/>
                <w:sz w:val="20"/>
                <w:lang w:eastAsia="en-US"/>
              </w:rPr>
              <w:t>0,1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66750B" w:rsidP="004C0C16">
            <w:pPr>
              <w:jc w:val="center"/>
              <w:rPr>
                <w:kern w:val="2"/>
                <w:sz w:val="20"/>
              </w:rPr>
            </w:pPr>
            <w:r>
              <w:rPr>
                <w:kern w:val="2"/>
                <w:sz w:val="20"/>
              </w:rPr>
              <w:t>21200</w:t>
            </w:r>
            <w:r w:rsidR="00F07BDE">
              <w:rPr>
                <w:kern w:val="2"/>
                <w:sz w:val="20"/>
              </w:rPr>
              <w:t>8,3</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66750B">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Фонда содействия реформированию ЖКХ</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Федерального фонда обязательного медицинского страхования</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Пенсионного фонда Российской Федерации</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bottom w:val="single" w:sz="4" w:space="0" w:color="auto"/>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EC365F" w:rsidP="004C0C16">
            <w:pPr>
              <w:jc w:val="center"/>
              <w:rPr>
                <w:rFonts w:eastAsia="Calibri"/>
                <w:kern w:val="2"/>
                <w:sz w:val="20"/>
                <w:lang w:eastAsia="en-US"/>
              </w:rPr>
            </w:pPr>
            <w:r>
              <w:rPr>
                <w:rFonts w:eastAsia="Calibri"/>
                <w:kern w:val="2"/>
                <w:sz w:val="20"/>
                <w:lang w:eastAsia="en-US"/>
              </w:rPr>
              <w:t>72823,9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EC365F" w:rsidP="004C0C1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851"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autoSpaceDE w:val="0"/>
              <w:autoSpaceDN w:val="0"/>
              <w:adjustRightInd w:val="0"/>
              <w:jc w:val="center"/>
              <w:rPr>
                <w:kern w:val="2"/>
                <w:sz w:val="22"/>
                <w:szCs w:val="22"/>
              </w:rPr>
            </w:pPr>
            <w:r w:rsidRPr="00AF1123">
              <w:rPr>
                <w:kern w:val="2"/>
                <w:sz w:val="22"/>
                <w:szCs w:val="22"/>
              </w:rPr>
              <w:t>3.</w:t>
            </w:r>
          </w:p>
        </w:tc>
        <w:tc>
          <w:tcPr>
            <w:tcW w:w="2268" w:type="dxa"/>
            <w:vMerge w:val="restart"/>
            <w:tcBorders>
              <w:left w:val="single" w:sz="4" w:space="0" w:color="auto"/>
            </w:tcBorders>
            <w:hideMark/>
          </w:tcPr>
          <w:p w:rsidR="00F07BDE" w:rsidRPr="00AF1123" w:rsidRDefault="00BE0F14" w:rsidP="004C0C16">
            <w:pPr>
              <w:autoSpaceDE w:val="0"/>
              <w:autoSpaceDN w:val="0"/>
              <w:adjustRightInd w:val="0"/>
              <w:rPr>
                <w:kern w:val="2"/>
                <w:sz w:val="22"/>
                <w:szCs w:val="22"/>
              </w:rPr>
            </w:pPr>
            <w:r>
              <w:rPr>
                <w:kern w:val="2"/>
                <w:sz w:val="22"/>
                <w:szCs w:val="22"/>
              </w:rPr>
              <w:t xml:space="preserve">Подпрограмма </w:t>
            </w:r>
            <w:r w:rsidR="00F07BDE" w:rsidRPr="00AF1123">
              <w:rPr>
                <w:rFonts w:eastAsia="Calibri"/>
                <w:kern w:val="2"/>
                <w:sz w:val="22"/>
                <w:szCs w:val="22"/>
                <w:lang w:eastAsia="en-US"/>
              </w:rPr>
              <w:t>«Развитие физической культуры и массового спорта</w:t>
            </w:r>
            <w:r>
              <w:rPr>
                <w:rFonts w:eastAsia="Calibri"/>
                <w:kern w:val="2"/>
                <w:sz w:val="22"/>
                <w:szCs w:val="22"/>
                <w:lang w:eastAsia="en-US"/>
              </w:rPr>
              <w:t xml:space="preserve"> </w:t>
            </w:r>
            <w:r w:rsidR="00F07BDE" w:rsidRPr="00AF1123">
              <w:rPr>
                <w:rFonts w:eastAsia="Calibri"/>
                <w:kern w:val="2"/>
                <w:sz w:val="22"/>
                <w:szCs w:val="22"/>
                <w:lang w:eastAsia="en-US"/>
              </w:rPr>
              <w:t>в Октябрьском районе»</w:t>
            </w:r>
          </w:p>
        </w:tc>
        <w:tc>
          <w:tcPr>
            <w:tcW w:w="1559" w:type="dxa"/>
            <w:hideMark/>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F07BDE" w:rsidP="004C0C16">
            <w:pPr>
              <w:jc w:val="center"/>
              <w:rPr>
                <w:sz w:val="20"/>
              </w:rPr>
            </w:pPr>
            <w:r w:rsidRPr="00224A24">
              <w:rPr>
                <w:sz w:val="20"/>
              </w:rPr>
              <w:t>11794,1</w:t>
            </w:r>
          </w:p>
        </w:tc>
        <w:tc>
          <w:tcPr>
            <w:tcW w:w="850" w:type="dxa"/>
          </w:tcPr>
          <w:p w:rsidR="00F07BDE" w:rsidRPr="00224A24" w:rsidRDefault="00F07BDE" w:rsidP="004C0C16">
            <w:pPr>
              <w:jc w:val="center"/>
              <w:rPr>
                <w:sz w:val="20"/>
              </w:rPr>
            </w:pPr>
            <w:r w:rsidRPr="00224A24">
              <w:rPr>
                <w:sz w:val="20"/>
              </w:rPr>
              <w:t>984,5</w:t>
            </w:r>
          </w:p>
        </w:tc>
        <w:tc>
          <w:tcPr>
            <w:tcW w:w="851" w:type="dxa"/>
          </w:tcPr>
          <w:p w:rsidR="00F07BDE" w:rsidRPr="00224A24" w:rsidRDefault="00F07BDE" w:rsidP="004C0C16">
            <w:pPr>
              <w:jc w:val="center"/>
              <w:rPr>
                <w:sz w:val="20"/>
              </w:rPr>
            </w:pPr>
            <w:r w:rsidRPr="00224A24">
              <w:rPr>
                <w:sz w:val="20"/>
              </w:rPr>
              <w:t>1014,5</w:t>
            </w:r>
          </w:p>
        </w:tc>
        <w:tc>
          <w:tcPr>
            <w:tcW w:w="850" w:type="dxa"/>
          </w:tcPr>
          <w:p w:rsidR="00F07BDE" w:rsidRPr="00224A24" w:rsidRDefault="00F07BDE" w:rsidP="004C0C16">
            <w:pPr>
              <w:jc w:val="center"/>
              <w:rPr>
                <w:sz w:val="20"/>
              </w:rPr>
            </w:pPr>
            <w:r w:rsidRPr="00224A24">
              <w:rPr>
                <w:sz w:val="20"/>
              </w:rPr>
              <w:t>955,1</w:t>
            </w:r>
          </w:p>
        </w:tc>
        <w:tc>
          <w:tcPr>
            <w:tcW w:w="851" w:type="dxa"/>
          </w:tcPr>
          <w:p w:rsidR="00F07BDE" w:rsidRPr="00224A24" w:rsidRDefault="00F07BDE" w:rsidP="004C0C16">
            <w:pPr>
              <w:jc w:val="center"/>
              <w:rPr>
                <w:sz w:val="20"/>
              </w:rPr>
            </w:pPr>
            <w:r w:rsidRPr="00224A24">
              <w:rPr>
                <w:sz w:val="20"/>
              </w:rPr>
              <w:t>893,6</w:t>
            </w:r>
          </w:p>
        </w:tc>
        <w:tc>
          <w:tcPr>
            <w:tcW w:w="992" w:type="dxa"/>
          </w:tcPr>
          <w:p w:rsidR="00F07BDE" w:rsidRPr="00224A24" w:rsidRDefault="00F07BDE" w:rsidP="004C0C16">
            <w:pPr>
              <w:jc w:val="center"/>
              <w:rPr>
                <w:strike/>
                <w:sz w:val="20"/>
              </w:rPr>
            </w:pPr>
            <w:r w:rsidRPr="00224A24">
              <w:rPr>
                <w:sz w:val="20"/>
              </w:rPr>
              <w:t>993,3</w:t>
            </w:r>
          </w:p>
        </w:tc>
        <w:tc>
          <w:tcPr>
            <w:tcW w:w="992"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0"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1"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F07BDE" w:rsidP="004C0C16">
            <w:pPr>
              <w:jc w:val="center"/>
              <w:rPr>
                <w:strike/>
                <w:sz w:val="20"/>
              </w:rPr>
            </w:pPr>
            <w:r w:rsidRPr="00224A24">
              <w:rPr>
                <w:sz w:val="20"/>
              </w:rPr>
              <w:t>11794,1</w:t>
            </w:r>
          </w:p>
        </w:tc>
        <w:tc>
          <w:tcPr>
            <w:tcW w:w="850" w:type="dxa"/>
          </w:tcPr>
          <w:p w:rsidR="00F07BDE" w:rsidRPr="00224A24" w:rsidRDefault="00F07BDE" w:rsidP="004C0C16">
            <w:pPr>
              <w:jc w:val="center"/>
              <w:rPr>
                <w:sz w:val="20"/>
              </w:rPr>
            </w:pPr>
            <w:r w:rsidRPr="00224A24">
              <w:rPr>
                <w:sz w:val="20"/>
              </w:rPr>
              <w:t>984,5</w:t>
            </w:r>
          </w:p>
        </w:tc>
        <w:tc>
          <w:tcPr>
            <w:tcW w:w="851" w:type="dxa"/>
          </w:tcPr>
          <w:p w:rsidR="00F07BDE" w:rsidRPr="00224A24" w:rsidRDefault="00F07BDE" w:rsidP="004C0C16">
            <w:pPr>
              <w:jc w:val="center"/>
              <w:rPr>
                <w:sz w:val="20"/>
              </w:rPr>
            </w:pPr>
            <w:r w:rsidRPr="00224A24">
              <w:rPr>
                <w:sz w:val="20"/>
              </w:rPr>
              <w:t>1014,5</w:t>
            </w:r>
          </w:p>
        </w:tc>
        <w:tc>
          <w:tcPr>
            <w:tcW w:w="850" w:type="dxa"/>
          </w:tcPr>
          <w:p w:rsidR="00F07BDE" w:rsidRPr="00224A24" w:rsidRDefault="00F07BDE" w:rsidP="004C0C16">
            <w:pPr>
              <w:jc w:val="center"/>
              <w:rPr>
                <w:sz w:val="20"/>
              </w:rPr>
            </w:pPr>
            <w:r w:rsidRPr="00224A24">
              <w:rPr>
                <w:sz w:val="20"/>
              </w:rPr>
              <w:t>955,1</w:t>
            </w:r>
          </w:p>
        </w:tc>
        <w:tc>
          <w:tcPr>
            <w:tcW w:w="851" w:type="dxa"/>
          </w:tcPr>
          <w:p w:rsidR="00F07BDE" w:rsidRPr="00224A24" w:rsidRDefault="00F07BDE" w:rsidP="004C0C16">
            <w:pPr>
              <w:jc w:val="center"/>
              <w:rPr>
                <w:sz w:val="20"/>
              </w:rPr>
            </w:pPr>
            <w:r w:rsidRPr="00224A24">
              <w:rPr>
                <w:sz w:val="20"/>
              </w:rPr>
              <w:t>893,6</w:t>
            </w:r>
          </w:p>
        </w:tc>
        <w:tc>
          <w:tcPr>
            <w:tcW w:w="992" w:type="dxa"/>
          </w:tcPr>
          <w:p w:rsidR="00F07BDE" w:rsidRPr="00224A24" w:rsidRDefault="00F07BDE" w:rsidP="004C0C16">
            <w:pPr>
              <w:jc w:val="center"/>
              <w:rPr>
                <w:sz w:val="20"/>
              </w:rPr>
            </w:pPr>
            <w:r w:rsidRPr="00224A24">
              <w:rPr>
                <w:sz w:val="20"/>
              </w:rPr>
              <w:t>993,3</w:t>
            </w:r>
          </w:p>
        </w:tc>
        <w:tc>
          <w:tcPr>
            <w:tcW w:w="992"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850"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851"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hideMark/>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850" w:type="dxa"/>
            <w:hideMark/>
          </w:tcPr>
          <w:p w:rsidR="00F07BDE" w:rsidRPr="00224A24" w:rsidRDefault="00F07BDE" w:rsidP="004C0C16">
            <w:pPr>
              <w:jc w:val="center"/>
              <w:rPr>
                <w:kern w:val="2"/>
                <w:sz w:val="20"/>
              </w:rPr>
            </w:pPr>
          </w:p>
        </w:tc>
        <w:tc>
          <w:tcPr>
            <w:tcW w:w="851" w:type="dxa"/>
            <w:hideMark/>
          </w:tcPr>
          <w:p w:rsidR="00F07BDE" w:rsidRPr="00224A24" w:rsidRDefault="00F07BDE" w:rsidP="004C0C16">
            <w:pPr>
              <w:jc w:val="center"/>
              <w:rPr>
                <w:kern w:val="2"/>
                <w:sz w:val="20"/>
              </w:rPr>
            </w:pPr>
          </w:p>
        </w:tc>
        <w:tc>
          <w:tcPr>
            <w:tcW w:w="992" w:type="dxa"/>
            <w:hideMark/>
          </w:tcPr>
          <w:p w:rsidR="00F07BDE" w:rsidRPr="00224A24" w:rsidRDefault="00F07BDE" w:rsidP="004C0C16">
            <w:pPr>
              <w:jc w:val="center"/>
              <w:rPr>
                <w:kern w:val="2"/>
                <w:sz w:val="20"/>
              </w:rPr>
            </w:pPr>
          </w:p>
        </w:tc>
        <w:tc>
          <w:tcPr>
            <w:tcW w:w="992"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Федерального фонда обязательного медицинского страхования</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 xml:space="preserve">Пенсионного фонда Российской </w:t>
            </w:r>
            <w:r w:rsidRPr="00AF1123">
              <w:rPr>
                <w:bCs/>
                <w:kern w:val="2"/>
                <w:sz w:val="22"/>
                <w:szCs w:val="22"/>
              </w:rPr>
              <w:lastRenderedPageBreak/>
              <w:t>Федерации</w:t>
            </w:r>
          </w:p>
        </w:tc>
        <w:tc>
          <w:tcPr>
            <w:tcW w:w="1134" w:type="dxa"/>
            <w:hideMark/>
          </w:tcPr>
          <w:p w:rsidR="00F07BDE" w:rsidRPr="00224A24" w:rsidRDefault="00F07BDE" w:rsidP="004C0C16">
            <w:pPr>
              <w:jc w:val="center"/>
              <w:rPr>
                <w:kern w:val="2"/>
                <w:sz w:val="20"/>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bl>
    <w:p w:rsidR="00F07BDE" w:rsidRDefault="00F07BDE" w:rsidP="00F07BDE">
      <w:pPr>
        <w:jc w:val="right"/>
        <w:rPr>
          <w:sz w:val="20"/>
        </w:rPr>
        <w:sectPr w:rsidR="00F07BDE" w:rsidSect="00031834">
          <w:pgSz w:w="16834" w:h="11909" w:orient="landscape"/>
          <w:pgMar w:top="1134" w:right="1134" w:bottom="567" w:left="1134" w:header="720" w:footer="720" w:gutter="0"/>
          <w:cols w:space="720"/>
          <w:docGrid w:linePitch="326"/>
        </w:sectPr>
      </w:pP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lastRenderedPageBreak/>
        <w:t>Приложение № 5¹</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Октябрьского района</w:t>
      </w:r>
    </w:p>
    <w:p w:rsidR="00F07BDE" w:rsidRPr="00BE0F14" w:rsidRDefault="00F07BDE" w:rsidP="00696333">
      <w:pPr>
        <w:widowControl w:val="0"/>
        <w:shd w:val="clear" w:color="auto" w:fill="FFFFFF"/>
        <w:spacing w:line="235" w:lineRule="auto"/>
        <w:ind w:left="4962"/>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w:t>
      </w:r>
      <w:r w:rsidRPr="00BE0F14">
        <w:rPr>
          <w:bCs/>
          <w:kern w:val="2"/>
          <w:sz w:val="28"/>
          <w:szCs w:val="28"/>
        </w:rPr>
        <w:t>спорта»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ПОКАЗАТЕЛИ</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результативности использования субсидий</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и иных межбюджетных трансфертов из федерального бюджета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Субсидии из федерального бюджета на выполнение мероприятий государственной программы привлекаются в рамках:</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государственной программы Российской Федерации «Развитие физической культуры и спорта», утвержденной постановлением Правительства Росси</w:t>
      </w:r>
      <w:r>
        <w:rPr>
          <w:kern w:val="2"/>
          <w:sz w:val="28"/>
          <w:szCs w:val="28"/>
        </w:rPr>
        <w:t xml:space="preserve">йской Федерации от 30.09.2021 № </w:t>
      </w:r>
      <w:r w:rsidRPr="0041024B">
        <w:rPr>
          <w:kern w:val="2"/>
          <w:sz w:val="28"/>
          <w:szCs w:val="28"/>
        </w:rPr>
        <w:t xml:space="preserve">1661; </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федерального проекта «Спорт </w:t>
      </w:r>
      <w:r w:rsidRPr="0041024B">
        <w:rPr>
          <w:bCs/>
          <w:kern w:val="2"/>
          <w:sz w:val="28"/>
          <w:szCs w:val="28"/>
        </w:rPr>
        <w:t xml:space="preserve">– </w:t>
      </w:r>
      <w:r w:rsidRPr="0041024B">
        <w:rPr>
          <w:kern w:val="2"/>
          <w:sz w:val="28"/>
          <w:szCs w:val="28"/>
        </w:rPr>
        <w:t>норма жизни»;</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федерального проекта «Бизнес – спринт (Я выбираю спорт)»;</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Концепции </w:t>
      </w:r>
      <w:r w:rsidRPr="0041024B">
        <w:rPr>
          <w:sz w:val="28"/>
          <w:szCs w:val="28"/>
        </w:rPr>
        <w:t xml:space="preserve">наследия </w:t>
      </w:r>
      <w:r w:rsidRPr="0041024B">
        <w:rPr>
          <w:bCs/>
          <w:sz w:val="28"/>
          <w:szCs w:val="28"/>
        </w:rPr>
        <w:t>чемпионата</w:t>
      </w:r>
      <w:r w:rsidRPr="0041024B">
        <w:rPr>
          <w:sz w:val="28"/>
          <w:szCs w:val="28"/>
        </w:rPr>
        <w:t xml:space="preserve"> </w:t>
      </w:r>
      <w:r w:rsidRPr="0041024B">
        <w:rPr>
          <w:bCs/>
          <w:sz w:val="28"/>
          <w:szCs w:val="28"/>
        </w:rPr>
        <w:t>мира</w:t>
      </w:r>
      <w:r>
        <w:rPr>
          <w:sz w:val="28"/>
          <w:szCs w:val="28"/>
        </w:rPr>
        <w:t xml:space="preserve"> по футболу FIFA 2018 </w:t>
      </w:r>
      <w:r w:rsidRPr="0041024B">
        <w:rPr>
          <w:sz w:val="28"/>
          <w:szCs w:val="28"/>
        </w:rPr>
        <w:t xml:space="preserve">года, утвержденной </w:t>
      </w:r>
      <w:r w:rsidRPr="0041024B">
        <w:rPr>
          <w:bCs/>
          <w:sz w:val="28"/>
          <w:szCs w:val="28"/>
        </w:rPr>
        <w:t>распоряжением Правит</w:t>
      </w:r>
      <w:r>
        <w:rPr>
          <w:bCs/>
          <w:sz w:val="28"/>
          <w:szCs w:val="28"/>
        </w:rPr>
        <w:t xml:space="preserve">ельства Российской Федерации от 24.07.2018 № </w:t>
      </w:r>
      <w:r w:rsidRPr="0041024B">
        <w:rPr>
          <w:bCs/>
          <w:sz w:val="28"/>
          <w:szCs w:val="28"/>
        </w:rPr>
        <w:t>1520-р.</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Средства федерального бюджета в рамках государственной программы Российской Федерации «Развитие физической культуры и спорта» привлекаются </w:t>
      </w:r>
      <w:r w:rsidRPr="0041024B">
        <w:rPr>
          <w:spacing w:val="-6"/>
          <w:kern w:val="2"/>
          <w:sz w:val="28"/>
          <w:szCs w:val="28"/>
        </w:rPr>
        <w:t>по итогам конкурсного отбора, п</w:t>
      </w:r>
      <w:r>
        <w:rPr>
          <w:spacing w:val="-6"/>
          <w:kern w:val="2"/>
          <w:sz w:val="28"/>
          <w:szCs w:val="28"/>
        </w:rPr>
        <w:t xml:space="preserve">роводимого Минспорта России, по </w:t>
      </w:r>
      <w:r w:rsidRPr="0041024B">
        <w:rPr>
          <w:spacing w:val="-6"/>
          <w:kern w:val="2"/>
          <w:sz w:val="28"/>
          <w:szCs w:val="28"/>
        </w:rPr>
        <w:t>предоставлению</w:t>
      </w:r>
      <w:r w:rsidRPr="0041024B">
        <w:rPr>
          <w:kern w:val="2"/>
          <w:sz w:val="28"/>
          <w:szCs w:val="28"/>
        </w:rPr>
        <w:t xml:space="preserve"> </w:t>
      </w:r>
      <w:r w:rsidRPr="0041024B">
        <w:rPr>
          <w:spacing w:val="-6"/>
          <w:kern w:val="2"/>
          <w:sz w:val="28"/>
          <w:szCs w:val="28"/>
        </w:rPr>
        <w:t>субсидий су</w:t>
      </w:r>
      <w:r>
        <w:rPr>
          <w:spacing w:val="-6"/>
          <w:kern w:val="2"/>
          <w:sz w:val="28"/>
          <w:szCs w:val="28"/>
        </w:rPr>
        <w:t xml:space="preserve">бъектам Российской Федерации на </w:t>
      </w:r>
      <w:r w:rsidRPr="0041024B">
        <w:rPr>
          <w:spacing w:val="-6"/>
          <w:kern w:val="2"/>
          <w:sz w:val="28"/>
          <w:szCs w:val="28"/>
        </w:rPr>
        <w:t>софинансирование государственных</w:t>
      </w:r>
      <w:r w:rsidRPr="0041024B">
        <w:rPr>
          <w:spacing w:val="-4"/>
          <w:kern w:val="2"/>
          <w:sz w:val="28"/>
          <w:szCs w:val="28"/>
        </w:rPr>
        <w:t xml:space="preserve"> программ</w:t>
      </w:r>
      <w:r w:rsidRPr="0041024B">
        <w:rPr>
          <w:kern w:val="2"/>
          <w:sz w:val="28"/>
          <w:szCs w:val="28"/>
        </w:rPr>
        <w:t xml:space="preserve"> субъектов Российской Федерации, направленных на цели развития физической культуры.</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Показатели результативности исполнения мероприятий в рамках проекта «Бизнес-спринт (Я выбираю спорт)»:</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«Количество объектов спортивной инфраструктуры массового спорта, созданных (реконструированных) в рамках соглашений о государственно-частном (муниципально-частном) партнерстве или концесс</w:t>
      </w:r>
      <w:r>
        <w:rPr>
          <w:bCs/>
          <w:kern w:val="2"/>
          <w:sz w:val="28"/>
          <w:szCs w:val="28"/>
        </w:rPr>
        <w:t>ионных соглашений» в 2023 году  - 0, в 2024 году -</w:t>
      </w:r>
      <w:r w:rsidRPr="0041024B">
        <w:rPr>
          <w:bCs/>
          <w:kern w:val="2"/>
          <w:sz w:val="28"/>
          <w:szCs w:val="28"/>
        </w:rPr>
        <w:t xml:space="preserve"> 1: строительство модульного плавательного бассейна в                              п. Персиановском.</w:t>
      </w:r>
    </w:p>
    <w:p w:rsidR="00F07BDE" w:rsidRDefault="00F07BDE" w:rsidP="00F07BDE">
      <w:pPr>
        <w:shd w:val="clear" w:color="auto" w:fill="FFFFFF"/>
        <w:ind w:firstLine="709"/>
        <w:jc w:val="both"/>
        <w:rPr>
          <w:bCs/>
          <w:kern w:val="2"/>
          <w:sz w:val="28"/>
          <w:szCs w:val="28"/>
        </w:rPr>
      </w:pPr>
      <w:r w:rsidRPr="0041024B">
        <w:rPr>
          <w:bCs/>
          <w:kern w:val="2"/>
          <w:sz w:val="28"/>
          <w:szCs w:val="28"/>
        </w:rPr>
        <w:t>«Уровень технической готовности объектов спортивной инфраструктуры, созданных в рамках соглашений о государственно-частном (муниципально-частном) партнерстве и (или) концессионных соглашений»: строительство модульн</w:t>
      </w:r>
      <w:r>
        <w:rPr>
          <w:bCs/>
          <w:kern w:val="2"/>
          <w:sz w:val="28"/>
          <w:szCs w:val="28"/>
        </w:rPr>
        <w:t xml:space="preserve">ого плавательного бассейна в п. </w:t>
      </w:r>
      <w:r w:rsidRPr="0041024B">
        <w:rPr>
          <w:bCs/>
          <w:kern w:val="2"/>
          <w:sz w:val="28"/>
          <w:szCs w:val="28"/>
        </w:rPr>
        <w:t>Персиановском: 20</w:t>
      </w:r>
      <w:r>
        <w:rPr>
          <w:bCs/>
          <w:kern w:val="2"/>
          <w:sz w:val="28"/>
          <w:szCs w:val="28"/>
        </w:rPr>
        <w:t>23 год -</w:t>
      </w:r>
      <w:r w:rsidRPr="0041024B">
        <w:rPr>
          <w:bCs/>
          <w:kern w:val="2"/>
          <w:sz w:val="28"/>
          <w:szCs w:val="28"/>
        </w:rPr>
        <w:t xml:space="preserve"> 40 процентов;                            </w:t>
      </w:r>
      <w:r>
        <w:rPr>
          <w:bCs/>
          <w:kern w:val="2"/>
          <w:sz w:val="28"/>
          <w:szCs w:val="28"/>
        </w:rPr>
        <w:t>2024 год -</w:t>
      </w:r>
      <w:r w:rsidRPr="0041024B">
        <w:rPr>
          <w:bCs/>
          <w:kern w:val="2"/>
          <w:sz w:val="28"/>
          <w:szCs w:val="28"/>
        </w:rPr>
        <w:t xml:space="preserve"> 100 процентов.</w:t>
      </w:r>
    </w:p>
    <w:p w:rsidR="00F07BDE" w:rsidRDefault="00F07BDE" w:rsidP="00F07BDE">
      <w:pPr>
        <w:shd w:val="clear" w:color="auto" w:fill="FFFFFF"/>
        <w:ind w:firstLine="709"/>
        <w:jc w:val="both"/>
        <w:rPr>
          <w:bCs/>
          <w:kern w:val="2"/>
          <w:sz w:val="28"/>
          <w:szCs w:val="28"/>
        </w:rPr>
        <w:sectPr w:rsidR="00F07BDE" w:rsidSect="004C0C16">
          <w:pgSz w:w="11909" w:h="16834"/>
          <w:pgMar w:top="1134" w:right="567" w:bottom="1134" w:left="1134" w:header="720" w:footer="720" w:gutter="0"/>
          <w:cols w:space="720"/>
          <w:docGrid w:linePitch="326"/>
        </w:sectPr>
      </w:pPr>
    </w:p>
    <w:p w:rsidR="00F07BDE" w:rsidRPr="00BE0F14" w:rsidRDefault="00F07BDE" w:rsidP="00F07BDE">
      <w:pPr>
        <w:tabs>
          <w:tab w:val="left" w:pos="9610"/>
        </w:tabs>
        <w:autoSpaceDE w:val="0"/>
        <w:autoSpaceDN w:val="0"/>
        <w:adjustRightInd w:val="0"/>
        <w:ind w:right="-602"/>
        <w:jc w:val="right"/>
        <w:rPr>
          <w:kern w:val="2"/>
          <w:sz w:val="28"/>
          <w:szCs w:val="28"/>
          <w:lang w:eastAsia="en-US"/>
        </w:rPr>
      </w:pPr>
      <w:r w:rsidRPr="00BE0F14">
        <w:rPr>
          <w:kern w:val="2"/>
          <w:sz w:val="28"/>
          <w:szCs w:val="28"/>
          <w:lang w:eastAsia="en-US"/>
        </w:rPr>
        <w:lastRenderedPageBreak/>
        <w:t>Приложение 6</w:t>
      </w:r>
    </w:p>
    <w:p w:rsidR="00F07BDE" w:rsidRPr="00BE0F14" w:rsidRDefault="00F07BDE" w:rsidP="00F07BDE">
      <w:pPr>
        <w:tabs>
          <w:tab w:val="left" w:pos="9610"/>
        </w:tabs>
        <w:autoSpaceDE w:val="0"/>
        <w:autoSpaceDN w:val="0"/>
        <w:adjustRightInd w:val="0"/>
        <w:ind w:right="-624"/>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Октябрьского района</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с</w:t>
      </w:r>
      <w:r w:rsidRPr="00BE0F14">
        <w:rPr>
          <w:bCs/>
          <w:kern w:val="2"/>
          <w:sz w:val="28"/>
          <w:szCs w:val="28"/>
        </w:rPr>
        <w:t>порта»</w:t>
      </w: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r w:rsidRPr="00AF1123">
        <w:rPr>
          <w:color w:val="000000" w:themeColor="text1"/>
          <w:sz w:val="28"/>
          <w:szCs w:val="28"/>
        </w:rPr>
        <w:t>РАСПРЕДЕЛЕНИЕ</w:t>
      </w:r>
    </w:p>
    <w:p w:rsidR="00F07BDE" w:rsidRPr="00AF1123" w:rsidRDefault="00F07BDE" w:rsidP="00F07BDE">
      <w:pPr>
        <w:shd w:val="clear" w:color="auto" w:fill="FFFFFF"/>
        <w:jc w:val="center"/>
        <w:rPr>
          <w:bCs/>
          <w:color w:val="000000" w:themeColor="text1"/>
          <w:sz w:val="28"/>
          <w:szCs w:val="28"/>
        </w:rPr>
      </w:pPr>
      <w:r w:rsidRPr="00AF1123">
        <w:rPr>
          <w:bCs/>
          <w:color w:val="000000" w:themeColor="text1"/>
          <w:sz w:val="28"/>
          <w:szCs w:val="28"/>
        </w:rPr>
        <w:t>субсидий (иных межбюджетных трансфертов) по муниципальным образованиям и направлениям расходования средств</w:t>
      </w:r>
    </w:p>
    <w:p w:rsidR="00F07BDE" w:rsidRPr="00AF1123" w:rsidRDefault="00F07BDE" w:rsidP="00F07BDE">
      <w:pPr>
        <w:shd w:val="clear" w:color="auto" w:fill="FFFFFF"/>
        <w:jc w:val="center"/>
        <w:rPr>
          <w:bCs/>
          <w:color w:val="000000" w:themeColor="text1"/>
          <w:sz w:val="28"/>
          <w:szCs w:val="28"/>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3"/>
        <w:gridCol w:w="1161"/>
        <w:gridCol w:w="549"/>
        <w:gridCol w:w="548"/>
        <w:gridCol w:w="547"/>
        <w:gridCol w:w="547"/>
        <w:gridCol w:w="547"/>
        <w:gridCol w:w="547"/>
        <w:gridCol w:w="547"/>
        <w:gridCol w:w="548"/>
        <w:gridCol w:w="547"/>
        <w:gridCol w:w="547"/>
        <w:gridCol w:w="547"/>
        <w:gridCol w:w="547"/>
        <w:gridCol w:w="547"/>
        <w:gridCol w:w="547"/>
        <w:gridCol w:w="547"/>
        <w:gridCol w:w="548"/>
        <w:gridCol w:w="547"/>
        <w:gridCol w:w="547"/>
        <w:gridCol w:w="547"/>
        <w:gridCol w:w="731"/>
        <w:gridCol w:w="573"/>
        <w:gridCol w:w="717"/>
        <w:gridCol w:w="717"/>
        <w:gridCol w:w="716"/>
      </w:tblGrid>
      <w:tr w:rsidR="00F07BDE" w:rsidRPr="00AF1123" w:rsidTr="004C0C16">
        <w:trPr>
          <w:tblHeader/>
        </w:trPr>
        <w:tc>
          <w:tcPr>
            <w:tcW w:w="378"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w:t>
            </w:r>
          </w:p>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п/п</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Наименование муниципального</w:t>
            </w:r>
          </w:p>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образования </w:t>
            </w:r>
          </w:p>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Ростовской области</w:t>
            </w:r>
          </w:p>
        </w:tc>
        <w:tc>
          <w:tcPr>
            <w:tcW w:w="216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2019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2020 год (тыс. рублей)</w:t>
            </w:r>
          </w:p>
        </w:tc>
        <w:tc>
          <w:tcPr>
            <w:tcW w:w="2164"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2021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2022 год (тыс. рублей)</w:t>
            </w:r>
          </w:p>
        </w:tc>
        <w:tc>
          <w:tcPr>
            <w:tcW w:w="234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2023 год (тыс. рублей)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2024 год (тыс. рублей)</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3"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r w:rsidRPr="00AF1123">
              <w:rPr>
                <w:bCs/>
                <w:color w:val="000000" w:themeColor="text1"/>
                <w:spacing w:val="-10"/>
                <w:sz w:val="18"/>
                <w:szCs w:val="18"/>
                <w:lang w:eastAsia="en-US"/>
              </w:rPr>
              <w:t>сре-дств</w:t>
            </w:r>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r w:rsidRPr="00AF1123">
              <w:rPr>
                <w:bCs/>
                <w:color w:val="000000" w:themeColor="text1"/>
                <w:spacing w:val="-12"/>
                <w:sz w:val="18"/>
                <w:szCs w:val="18"/>
                <w:lang w:eastAsia="en-US"/>
              </w:rPr>
              <w:t>сре-дств</w:t>
            </w:r>
            <w:r w:rsidRPr="00AF1123">
              <w:rPr>
                <w:bCs/>
                <w:color w:val="000000" w:themeColor="text1"/>
                <w:spacing w:val="-6"/>
                <w:sz w:val="18"/>
                <w:szCs w:val="18"/>
                <w:lang w:eastAsia="en-US"/>
              </w:rPr>
              <w:t xml:space="preserve">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72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6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70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r>
    </w:tbl>
    <w:p w:rsidR="00F07BDE" w:rsidRPr="00AF1123" w:rsidRDefault="00F07BDE" w:rsidP="00F07BDE">
      <w:pPr>
        <w:rPr>
          <w:color w:val="000000" w:themeColor="text1"/>
          <w:sz w:val="2"/>
          <w:szCs w:val="2"/>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5"/>
        <w:gridCol w:w="1149"/>
        <w:gridCol w:w="548"/>
        <w:gridCol w:w="547"/>
        <w:gridCol w:w="547"/>
        <w:gridCol w:w="547"/>
        <w:gridCol w:w="547"/>
        <w:gridCol w:w="547"/>
        <w:gridCol w:w="547"/>
        <w:gridCol w:w="547"/>
        <w:gridCol w:w="548"/>
        <w:gridCol w:w="548"/>
        <w:gridCol w:w="548"/>
        <w:gridCol w:w="548"/>
        <w:gridCol w:w="548"/>
        <w:gridCol w:w="548"/>
        <w:gridCol w:w="548"/>
        <w:gridCol w:w="548"/>
        <w:gridCol w:w="548"/>
        <w:gridCol w:w="548"/>
        <w:gridCol w:w="548"/>
        <w:gridCol w:w="734"/>
        <w:gridCol w:w="573"/>
        <w:gridCol w:w="717"/>
        <w:gridCol w:w="716"/>
        <w:gridCol w:w="717"/>
      </w:tblGrid>
      <w:tr w:rsidR="00F07BDE" w:rsidRPr="00AF1123" w:rsidTr="004C0C16">
        <w:trPr>
          <w:cantSplit/>
          <w:tblHeader/>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4</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5</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6</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8</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9</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14</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15</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16</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18</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19</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22</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23</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24</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25</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26</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 xml:space="preserve">1. Субсидия на строительство и реконструкцию </w:t>
            </w:r>
          </w:p>
          <w:p w:rsidR="00F07BDE" w:rsidRPr="00AF1123" w:rsidRDefault="00F07BDE" w:rsidP="004C0C16">
            <w:pPr>
              <w:jc w:val="center"/>
              <w:rPr>
                <w:color w:val="000000" w:themeColor="text1"/>
              </w:rPr>
            </w:pPr>
            <w:r w:rsidRPr="00AF1123">
              <w:rPr>
                <w:color w:val="000000" w:themeColor="text1"/>
              </w:rPr>
              <w:t>спортивных объектов муниципальной собственности, включая газификацию</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ind w:left="-57" w:right="-57"/>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2"/>
                <w:szCs w:val="22"/>
                <w:lang w:eastAsia="en-US"/>
              </w:rPr>
            </w:pPr>
            <w:r>
              <w:rPr>
                <w:color w:val="000000" w:themeColor="text1"/>
                <w:spacing w:val="-30"/>
                <w:sz w:val="22"/>
                <w:szCs w:val="22"/>
              </w:rPr>
              <w:lastRenderedPageBreak/>
              <w:t>1</w:t>
            </w:r>
            <w:r w:rsidRPr="008521F9">
              <w:rPr>
                <w:color w:val="000000" w:themeColor="text1"/>
                <w:spacing w:val="-30"/>
                <w:sz w:val="22"/>
                <w:szCs w:val="22"/>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tabs>
                <w:tab w:val="center" w:pos="7285"/>
                <w:tab w:val="left" w:pos="13580"/>
              </w:tabs>
              <w:rPr>
                <w:color w:val="000000" w:themeColor="text1"/>
                <w:lang w:eastAsia="en-US"/>
              </w:rPr>
            </w:pPr>
            <w:r w:rsidRPr="00AF1123">
              <w:rPr>
                <w:color w:val="000000" w:themeColor="text1"/>
                <w:lang w:eastAsia="en-US"/>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2. Субсидия на реализацию инициативных проектов</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1743,7</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8521F9" w:rsidRDefault="00F07BDE" w:rsidP="004C0C16">
            <w:pPr>
              <w:jc w:val="center"/>
              <w:rPr>
                <w:color w:val="000000" w:themeColor="text1"/>
                <w:spacing w:val="-30"/>
                <w:sz w:val="22"/>
                <w:szCs w:val="22"/>
              </w:rPr>
            </w:pPr>
            <w:r w:rsidRPr="008521F9">
              <w:rPr>
                <w:color w:val="000000" w:themeColor="text1"/>
                <w:spacing w:val="-30"/>
                <w:sz w:val="22"/>
                <w:szCs w:val="22"/>
              </w:rPr>
              <w:t>2.1.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30"/>
                <w:sz w:val="22"/>
                <w:szCs w:val="22"/>
              </w:rPr>
            </w:pPr>
            <w:r w:rsidRPr="00AF1123">
              <w:rPr>
                <w:color w:val="000000" w:themeColor="text1"/>
                <w:spacing w:val="-30"/>
                <w:sz w:val="22"/>
                <w:szCs w:val="22"/>
                <w:lang w:eastAsia="en-US"/>
              </w:rPr>
              <w:t>2.2..</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Красюковское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0"/>
              </w:rPr>
            </w:pPr>
            <w:r w:rsidRPr="00AF1123">
              <w:rPr>
                <w:color w:val="000000" w:themeColor="text1"/>
                <w:spacing w:val="-20"/>
              </w:rPr>
              <w:t>3. Субсидия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tcPr>
          <w:p w:rsidR="00F07BDE" w:rsidRPr="00AF1123" w:rsidRDefault="00F07BDE" w:rsidP="004C0C16">
            <w:pPr>
              <w:rPr>
                <w:color w:val="000000" w:themeColor="text1"/>
                <w:sz w:val="22"/>
                <w:szCs w:val="22"/>
                <w:lang w:eastAsia="en-US"/>
              </w:rPr>
            </w:pP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left="-57" w:right="-57"/>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2"/>
                <w:sz w:val="22"/>
                <w:szCs w:val="22"/>
                <w:lang w:eastAsia="en-US"/>
              </w:rPr>
            </w:pPr>
            <w:r w:rsidRPr="00AF1123">
              <w:rPr>
                <w:color w:val="000000" w:themeColor="text1"/>
                <w:spacing w:val="-22"/>
                <w:sz w:val="22"/>
                <w:szCs w:val="22"/>
                <w:lang w:eastAsia="en-US"/>
              </w:rPr>
              <w:t>3.1.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Муниципальный район</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r>
    </w:tbl>
    <w:p w:rsidR="00BF6C1C" w:rsidRDefault="00BF6C1C" w:rsidP="006E72DD">
      <w:pPr>
        <w:rPr>
          <w:sz w:val="20"/>
        </w:rPr>
      </w:pPr>
    </w:p>
    <w:sectPr w:rsidR="00BF6C1C" w:rsidSect="00F07BDE">
      <w:type w:val="continuous"/>
      <w:pgSz w:w="16834" w:h="11909"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C7" w:rsidRDefault="00A667C7" w:rsidP="00031834">
      <w:r>
        <w:separator/>
      </w:r>
    </w:p>
  </w:endnote>
  <w:endnote w:type="continuationSeparator" w:id="0">
    <w:p w:rsidR="00A667C7" w:rsidRDefault="00A667C7" w:rsidP="000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C7" w:rsidRDefault="00A667C7" w:rsidP="00031834">
      <w:r>
        <w:separator/>
      </w:r>
    </w:p>
  </w:footnote>
  <w:footnote w:type="continuationSeparator" w:id="0">
    <w:p w:rsidR="00A667C7" w:rsidRDefault="00A667C7" w:rsidP="000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75"/>
      <w:docPartObj>
        <w:docPartGallery w:val="Page Numbers (Top of Page)"/>
        <w:docPartUnique/>
      </w:docPartObj>
    </w:sdtPr>
    <w:sdtEndPr/>
    <w:sdtContent>
      <w:p w:rsidR="00533E2B" w:rsidRDefault="00533E2B">
        <w:pPr>
          <w:pStyle w:val="af3"/>
          <w:jc w:val="center"/>
        </w:pPr>
        <w:r>
          <w:fldChar w:fldCharType="begin"/>
        </w:r>
        <w:r>
          <w:instrText>PAGE   \* MERGEFORMAT</w:instrText>
        </w:r>
        <w:r>
          <w:fldChar w:fldCharType="separate"/>
        </w:r>
        <w:r w:rsidR="00164A44">
          <w:rPr>
            <w:noProof/>
          </w:rPr>
          <w:t>3</w:t>
        </w:r>
        <w:r>
          <w:fldChar w:fldCharType="end"/>
        </w:r>
      </w:p>
    </w:sdtContent>
  </w:sdt>
  <w:p w:rsidR="00533E2B" w:rsidRDefault="00533E2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2B5"/>
    <w:multiLevelType w:val="hybridMultilevel"/>
    <w:tmpl w:val="4748061E"/>
    <w:lvl w:ilvl="0" w:tplc="F8C40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85944"/>
    <w:multiLevelType w:val="hybridMultilevel"/>
    <w:tmpl w:val="93D4D1B4"/>
    <w:lvl w:ilvl="0" w:tplc="574E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6F26"/>
    <w:multiLevelType w:val="hybridMultilevel"/>
    <w:tmpl w:val="BE4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90C70"/>
    <w:multiLevelType w:val="hybridMultilevel"/>
    <w:tmpl w:val="C9F0B49C"/>
    <w:lvl w:ilvl="0" w:tplc="C850255E">
      <w:start w:val="1"/>
      <w:numFmt w:val="decimal"/>
      <w:suff w:val="space"/>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1">
    <w:nsid w:val="31611413"/>
    <w:multiLevelType w:val="hybridMultilevel"/>
    <w:tmpl w:val="98D4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A55F6"/>
    <w:multiLevelType w:val="hybridMultilevel"/>
    <w:tmpl w:val="15EA1E04"/>
    <w:lvl w:ilvl="0" w:tplc="B03EB8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3CBE7CA7"/>
    <w:multiLevelType w:val="multilevel"/>
    <w:tmpl w:val="D572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E0B3F"/>
    <w:multiLevelType w:val="hybridMultilevel"/>
    <w:tmpl w:val="247882B6"/>
    <w:lvl w:ilvl="0" w:tplc="8E1E9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E7781"/>
    <w:multiLevelType w:val="hybridMultilevel"/>
    <w:tmpl w:val="535A259E"/>
    <w:lvl w:ilvl="0" w:tplc="2B6C238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E748C0"/>
    <w:multiLevelType w:val="hybridMultilevel"/>
    <w:tmpl w:val="50CABFF6"/>
    <w:lvl w:ilvl="0" w:tplc="DB9C705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9">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836C7"/>
    <w:multiLevelType w:val="hybridMultilevel"/>
    <w:tmpl w:val="562C6D7E"/>
    <w:lvl w:ilvl="0" w:tplc="8D38255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31"/>
  </w:num>
  <w:num w:numId="4">
    <w:abstractNumId w:val="19"/>
  </w:num>
  <w:num w:numId="5">
    <w:abstractNumId w:val="14"/>
  </w:num>
  <w:num w:numId="6">
    <w:abstractNumId w:val="3"/>
  </w:num>
  <w:num w:numId="7">
    <w:abstractNumId w:val="0"/>
  </w:num>
  <w:num w:numId="8">
    <w:abstractNumId w:val="2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7"/>
  </w:num>
  <w:num w:numId="12">
    <w:abstractNumId w:val="27"/>
  </w:num>
  <w:num w:numId="13">
    <w:abstractNumId w:val="20"/>
  </w:num>
  <w:num w:numId="14">
    <w:abstractNumId w:val="25"/>
  </w:num>
  <w:num w:numId="15">
    <w:abstractNumId w:val="1"/>
  </w:num>
  <w:num w:numId="16">
    <w:abstractNumId w:val="7"/>
  </w:num>
  <w:num w:numId="17">
    <w:abstractNumId w:val="22"/>
  </w:num>
  <w:num w:numId="18">
    <w:abstractNumId w:val="4"/>
  </w:num>
  <w:num w:numId="19">
    <w:abstractNumId w:val="5"/>
  </w:num>
  <w:num w:numId="20">
    <w:abstractNumId w:val="13"/>
  </w:num>
  <w:num w:numId="21">
    <w:abstractNumId w:val="24"/>
  </w:num>
  <w:num w:numId="22">
    <w:abstractNumId w:val="21"/>
  </w:num>
  <w:num w:numId="23">
    <w:abstractNumId w:val="2"/>
  </w:num>
  <w:num w:numId="24">
    <w:abstractNumId w:val="6"/>
  </w:num>
  <w:num w:numId="25">
    <w:abstractNumId w:val="23"/>
  </w:num>
  <w:num w:numId="26">
    <w:abstractNumId w:val="30"/>
  </w:num>
  <w:num w:numId="27">
    <w:abstractNumId w:val="29"/>
  </w:num>
  <w:num w:numId="28">
    <w:abstractNumId w:val="10"/>
  </w:num>
  <w:num w:numId="29">
    <w:abstractNumId w:val="9"/>
  </w:num>
  <w:num w:numId="30">
    <w:abstractNumId w:val="18"/>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31834"/>
    <w:rsid w:val="00043167"/>
    <w:rsid w:val="00065EBE"/>
    <w:rsid w:val="00164A44"/>
    <w:rsid w:val="0017440E"/>
    <w:rsid w:val="001D3B33"/>
    <w:rsid w:val="001F6138"/>
    <w:rsid w:val="00266000"/>
    <w:rsid w:val="002B69CA"/>
    <w:rsid w:val="002C1677"/>
    <w:rsid w:val="002D4E82"/>
    <w:rsid w:val="002E777D"/>
    <w:rsid w:val="002F33F9"/>
    <w:rsid w:val="0031681F"/>
    <w:rsid w:val="003D2EF5"/>
    <w:rsid w:val="003F7D87"/>
    <w:rsid w:val="00453951"/>
    <w:rsid w:val="004708A5"/>
    <w:rsid w:val="00476AA8"/>
    <w:rsid w:val="004C0C16"/>
    <w:rsid w:val="005022F6"/>
    <w:rsid w:val="0052315D"/>
    <w:rsid w:val="00527DBA"/>
    <w:rsid w:val="00533E2B"/>
    <w:rsid w:val="00536A8E"/>
    <w:rsid w:val="005712F4"/>
    <w:rsid w:val="005F7EA8"/>
    <w:rsid w:val="0066750B"/>
    <w:rsid w:val="006905F0"/>
    <w:rsid w:val="00695F3A"/>
    <w:rsid w:val="00696333"/>
    <w:rsid w:val="006C48B8"/>
    <w:rsid w:val="006D5AD6"/>
    <w:rsid w:val="006D7F66"/>
    <w:rsid w:val="006E72DD"/>
    <w:rsid w:val="006F7CDD"/>
    <w:rsid w:val="0076166B"/>
    <w:rsid w:val="00787A8D"/>
    <w:rsid w:val="00794BB1"/>
    <w:rsid w:val="007A7DEA"/>
    <w:rsid w:val="007B281F"/>
    <w:rsid w:val="007D70F5"/>
    <w:rsid w:val="008161C1"/>
    <w:rsid w:val="0083356E"/>
    <w:rsid w:val="00850A7F"/>
    <w:rsid w:val="008722B6"/>
    <w:rsid w:val="008B28CF"/>
    <w:rsid w:val="008D0BCF"/>
    <w:rsid w:val="008D4FC0"/>
    <w:rsid w:val="008E16E6"/>
    <w:rsid w:val="009327CA"/>
    <w:rsid w:val="00950984"/>
    <w:rsid w:val="009700B7"/>
    <w:rsid w:val="009822F8"/>
    <w:rsid w:val="009C692A"/>
    <w:rsid w:val="009E722B"/>
    <w:rsid w:val="009F0DE6"/>
    <w:rsid w:val="009F7A9F"/>
    <w:rsid w:val="00A1071E"/>
    <w:rsid w:val="00A23D10"/>
    <w:rsid w:val="00A513C2"/>
    <w:rsid w:val="00A667C7"/>
    <w:rsid w:val="00A77A23"/>
    <w:rsid w:val="00AA6211"/>
    <w:rsid w:val="00AB52D3"/>
    <w:rsid w:val="00AB66EB"/>
    <w:rsid w:val="00AC5C21"/>
    <w:rsid w:val="00B04FB1"/>
    <w:rsid w:val="00B26096"/>
    <w:rsid w:val="00B3038E"/>
    <w:rsid w:val="00B4385E"/>
    <w:rsid w:val="00B8456B"/>
    <w:rsid w:val="00BE0F14"/>
    <w:rsid w:val="00BE190B"/>
    <w:rsid w:val="00BF412F"/>
    <w:rsid w:val="00BF6C1C"/>
    <w:rsid w:val="00C140C1"/>
    <w:rsid w:val="00C21BAC"/>
    <w:rsid w:val="00C40C4D"/>
    <w:rsid w:val="00C822A9"/>
    <w:rsid w:val="00CA7D0C"/>
    <w:rsid w:val="00CE117A"/>
    <w:rsid w:val="00D75A8D"/>
    <w:rsid w:val="00D82DB1"/>
    <w:rsid w:val="00DA4DE7"/>
    <w:rsid w:val="00DC3912"/>
    <w:rsid w:val="00DD2B8F"/>
    <w:rsid w:val="00DE244A"/>
    <w:rsid w:val="00DE5C2D"/>
    <w:rsid w:val="00E629C8"/>
    <w:rsid w:val="00EC365F"/>
    <w:rsid w:val="00F07BDE"/>
    <w:rsid w:val="00F53F06"/>
    <w:rsid w:val="00F71E67"/>
    <w:rsid w:val="00FB6B1E"/>
    <w:rsid w:val="00FD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446F-F5EA-4F4B-B6F2-4EB037A1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6821</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2024-01-26T11:59:00Z</cp:lastPrinted>
  <dcterms:created xsi:type="dcterms:W3CDTF">2023-11-16T13:46:00Z</dcterms:created>
  <dcterms:modified xsi:type="dcterms:W3CDTF">2024-01-26T12:02:00Z</dcterms:modified>
</cp:coreProperties>
</file>