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D4" w:rsidRPr="00B263D4" w:rsidRDefault="00B263D4" w:rsidP="00B263D4">
      <w:pPr>
        <w:ind w:firstLine="709"/>
        <w:jc w:val="center"/>
      </w:pPr>
      <w:r w:rsidRPr="00B263D4">
        <w:t>ДОКЛАД</w:t>
      </w:r>
    </w:p>
    <w:p w:rsidR="00DD0FEF" w:rsidRPr="00B263D4" w:rsidRDefault="00B263D4" w:rsidP="00B263D4">
      <w:pPr>
        <w:ind w:firstLine="709"/>
        <w:jc w:val="center"/>
      </w:pPr>
      <w:r>
        <w:t>ОТДЕЛА</w:t>
      </w:r>
      <w:r w:rsidRPr="00B263D4">
        <w:t xml:space="preserve"> КУЛЬТУРЫ, ФИЗИЧЕСКОЙ КУЛЬТУРЫ, СПОРТА И ТУРИЗМА АДМ</w:t>
      </w:r>
      <w:r>
        <w:t xml:space="preserve">ИНИСТРАЦИИ ОКТЯБРЬСКОГО РАЙОНА </w:t>
      </w:r>
      <w:r w:rsidRPr="00B263D4">
        <w:t xml:space="preserve">ПО </w:t>
      </w:r>
      <w:r>
        <w:t>ИТОГАМ РАБОТЫ ЗА 2015</w:t>
      </w:r>
      <w:r w:rsidRPr="00B263D4">
        <w:t xml:space="preserve"> ГОД</w:t>
      </w:r>
    </w:p>
    <w:p w:rsidR="00B263D4" w:rsidRDefault="00B263D4" w:rsidP="00B263D4">
      <w:pPr>
        <w:jc w:val="center"/>
      </w:pPr>
    </w:p>
    <w:p w:rsidR="00723281" w:rsidRPr="00DD0FEF" w:rsidRDefault="00DD0FEF" w:rsidP="00231C7D">
      <w:pPr>
        <w:spacing w:line="276" w:lineRule="auto"/>
        <w:ind w:firstLine="709"/>
        <w:jc w:val="both"/>
      </w:pPr>
      <w:r>
        <w:t xml:space="preserve">Подводя итоги деятельности </w:t>
      </w:r>
      <w:r w:rsidR="00B440B1">
        <w:t>о</w:t>
      </w:r>
      <w:r>
        <w:t>тдела культуры, физической культуры, спорта и туризма за 2015 год, следует отметить, что д</w:t>
      </w:r>
      <w:r w:rsidR="009A0A9A" w:rsidRPr="00DD0FEF">
        <w:t>еятельность отдела в 201</w:t>
      </w:r>
      <w:r w:rsidR="007D698A" w:rsidRPr="00DD0FEF">
        <w:t>5</w:t>
      </w:r>
      <w:r w:rsidR="009A0A9A" w:rsidRPr="00DD0FEF">
        <w:t xml:space="preserve"> году </w:t>
      </w:r>
      <w:r w:rsidR="00AA71A9">
        <w:t xml:space="preserve">строилась в соответствии со </w:t>
      </w:r>
      <w:r w:rsidR="000A3E9A">
        <w:t>«Стратегией</w:t>
      </w:r>
      <w:r w:rsidR="000A3E9A" w:rsidRPr="00DD0FEF">
        <w:t xml:space="preserve"> развития Октябрьского района Ростовской области на период до 2020 года»</w:t>
      </w:r>
      <w:r w:rsidR="000A3E9A">
        <w:t xml:space="preserve"> и </w:t>
      </w:r>
      <w:r w:rsidR="009A0A9A" w:rsidRPr="00DD0FEF">
        <w:t xml:space="preserve">была направлена на реализацию </w:t>
      </w:r>
      <w:r w:rsidR="00723281" w:rsidRPr="00DD0FEF">
        <w:t>муниципальных</w:t>
      </w:r>
      <w:r w:rsidR="009A0A9A" w:rsidRPr="00DD0FEF">
        <w:t xml:space="preserve">программ: </w:t>
      </w:r>
      <w:r w:rsidR="000A3E9A" w:rsidRPr="00DD0FEF">
        <w:t>«Октябрьский р</w:t>
      </w:r>
      <w:r w:rsidR="000A3E9A">
        <w:t xml:space="preserve">айон – район удобный для жизни», </w:t>
      </w:r>
      <w:r w:rsidR="009A0A9A" w:rsidRPr="00DD0FEF">
        <w:t>«Развитие культуры</w:t>
      </w:r>
      <w:r w:rsidR="00723281" w:rsidRPr="00DD0FEF">
        <w:t xml:space="preserve">», </w:t>
      </w:r>
      <w:r w:rsidR="000A3E9A">
        <w:t>«Доступная среда»,</w:t>
      </w:r>
      <w:r w:rsidR="00AA71A9">
        <w:t xml:space="preserve"> </w:t>
      </w:r>
      <w:r w:rsidR="00723281" w:rsidRPr="00DD0FEF">
        <w:t xml:space="preserve">«Развитие туризма», </w:t>
      </w:r>
      <w:r w:rsidR="000A3E9A">
        <w:t>«Молодежь Ок</w:t>
      </w:r>
      <w:r w:rsidR="000A3E9A" w:rsidRPr="00DD0FEF">
        <w:t>тябрьского района»</w:t>
      </w:r>
      <w:r w:rsidR="000A3E9A">
        <w:t>,</w:t>
      </w:r>
      <w:r w:rsidR="0030470F">
        <w:t xml:space="preserve"> </w:t>
      </w:r>
      <w:r w:rsidR="00723281" w:rsidRPr="00DD0FEF">
        <w:t xml:space="preserve">«Развитие физической культуры и спорта». </w:t>
      </w:r>
    </w:p>
    <w:p w:rsidR="009A0A9A" w:rsidRPr="00DD0FEF" w:rsidRDefault="00231C7D" w:rsidP="00231C7D">
      <w:pPr>
        <w:spacing w:line="276" w:lineRule="auto"/>
        <w:ind w:firstLine="709"/>
        <w:jc w:val="both"/>
      </w:pPr>
      <w:r>
        <w:t xml:space="preserve">В </w:t>
      </w:r>
      <w:r w:rsidR="009A0A9A" w:rsidRPr="00DD0FEF">
        <w:t xml:space="preserve">отчетном году основными </w:t>
      </w:r>
      <w:r w:rsidR="009A0A9A" w:rsidRPr="00231C7D">
        <w:t xml:space="preserve">целями </w:t>
      </w:r>
      <w:r w:rsidR="00B440B1" w:rsidRPr="00231C7D">
        <w:t>работы</w:t>
      </w:r>
      <w:r w:rsidR="00B440B1">
        <w:t xml:space="preserve"> отдела культуры, физической культуры, спорта и туризма</w:t>
      </w:r>
      <w:r w:rsidR="00AA71A9">
        <w:t xml:space="preserve"> </w:t>
      </w:r>
      <w:r w:rsidR="009A0A9A" w:rsidRPr="00DD0FEF">
        <w:t>были:</w:t>
      </w:r>
    </w:p>
    <w:p w:rsidR="009A0A9A" w:rsidRPr="00DD0FEF" w:rsidRDefault="009A0A9A" w:rsidP="00231C7D">
      <w:pPr>
        <w:spacing w:line="276" w:lineRule="auto"/>
        <w:ind w:firstLine="709"/>
        <w:jc w:val="both"/>
      </w:pPr>
      <w:r w:rsidRPr="00DD0FEF">
        <w:rPr>
          <w:b/>
        </w:rPr>
        <w:t xml:space="preserve">- </w:t>
      </w:r>
      <w:r w:rsidR="00B440B1">
        <w:t>с</w:t>
      </w:r>
      <w:r w:rsidRPr="00DD0FEF">
        <w:t xml:space="preserve">оздание условий для обеспечения </w:t>
      </w:r>
      <w:r w:rsidR="00B440B1">
        <w:t>жителей района</w:t>
      </w:r>
      <w:r w:rsidRPr="00DD0FEF">
        <w:t xml:space="preserve"> услугами по организации досуга</w:t>
      </w:r>
      <w:r w:rsidR="00B440B1">
        <w:t>;</w:t>
      </w:r>
    </w:p>
    <w:p w:rsidR="009A0A9A" w:rsidRPr="00DD0FEF" w:rsidRDefault="009A0A9A" w:rsidP="00231C7D">
      <w:pPr>
        <w:spacing w:line="276" w:lineRule="auto"/>
        <w:ind w:firstLine="709"/>
        <w:jc w:val="both"/>
      </w:pPr>
      <w:r w:rsidRPr="00DD0FEF">
        <w:t xml:space="preserve">– </w:t>
      </w:r>
      <w:r w:rsidR="00B440B1">
        <w:t>о</w:t>
      </w:r>
      <w:r w:rsidRPr="00DD0FEF">
        <w:t>рганизация библиотечного обслуживания населения</w:t>
      </w:r>
      <w:r w:rsidR="00B440B1">
        <w:t>,</w:t>
      </w:r>
      <w:r w:rsidRPr="00DD0FEF">
        <w:t xml:space="preserve"> комплектовани</w:t>
      </w:r>
      <w:r w:rsidR="00C858BB">
        <w:t>я</w:t>
      </w:r>
      <w:r w:rsidRPr="00DD0FEF">
        <w:t xml:space="preserve"> и обеспечение сохранности </w:t>
      </w:r>
      <w:r w:rsidR="00B440B1">
        <w:t>библиотечного фонда;</w:t>
      </w:r>
    </w:p>
    <w:p w:rsidR="009A0A9A" w:rsidRPr="00DD0FEF" w:rsidRDefault="009A0A9A" w:rsidP="00231C7D">
      <w:pPr>
        <w:spacing w:line="276" w:lineRule="auto"/>
        <w:ind w:firstLine="709"/>
        <w:jc w:val="both"/>
      </w:pPr>
      <w:r w:rsidRPr="00DD0FEF">
        <w:t xml:space="preserve">– </w:t>
      </w:r>
      <w:r w:rsidR="00B440B1">
        <w:t>о</w:t>
      </w:r>
      <w:r w:rsidRPr="00DD0FEF">
        <w:t>рганизация предоставления дополнительного образования детям в</w:t>
      </w:r>
      <w:r w:rsidR="00B440B1">
        <w:t xml:space="preserve"> сфере культуры и искусства;</w:t>
      </w:r>
    </w:p>
    <w:p w:rsidR="009A0A9A" w:rsidRPr="00DD0FEF" w:rsidRDefault="009A0A9A" w:rsidP="00231C7D">
      <w:pPr>
        <w:spacing w:line="276" w:lineRule="auto"/>
        <w:ind w:firstLine="709"/>
        <w:jc w:val="both"/>
      </w:pPr>
      <w:r w:rsidRPr="00DD0FEF">
        <w:t xml:space="preserve">– </w:t>
      </w:r>
      <w:r w:rsidR="00B440B1">
        <w:t>р</w:t>
      </w:r>
      <w:r w:rsidRPr="00DD0FEF">
        <w:t xml:space="preserve">азвитие самодеятельного художественного </w:t>
      </w:r>
      <w:r w:rsidR="00B440B1">
        <w:t>творчества;</w:t>
      </w:r>
    </w:p>
    <w:p w:rsidR="009A0A9A" w:rsidRPr="00DD0FEF" w:rsidRDefault="009A0A9A" w:rsidP="00231C7D">
      <w:pPr>
        <w:spacing w:line="276" w:lineRule="auto"/>
        <w:ind w:firstLine="709"/>
        <w:jc w:val="both"/>
      </w:pPr>
      <w:r w:rsidRPr="00DD0FEF">
        <w:t xml:space="preserve">– </w:t>
      </w:r>
      <w:r w:rsidR="00B440B1">
        <w:t>к</w:t>
      </w:r>
      <w:r w:rsidRPr="00DD0FEF">
        <w:t>оординация деятельности муниципальных учреждений культуры</w:t>
      </w:r>
      <w:r w:rsidR="00B440B1">
        <w:t>всех поселений района;</w:t>
      </w:r>
    </w:p>
    <w:p w:rsidR="00B440B1" w:rsidRDefault="009A0A9A" w:rsidP="00231C7D">
      <w:pPr>
        <w:spacing w:line="276" w:lineRule="auto"/>
        <w:ind w:firstLine="709"/>
        <w:jc w:val="both"/>
      </w:pPr>
      <w:r w:rsidRPr="00DD0FEF">
        <w:t xml:space="preserve">– </w:t>
      </w:r>
      <w:r w:rsidR="00B440B1">
        <w:t>с</w:t>
      </w:r>
      <w:r w:rsidRPr="00DD0FEF">
        <w:t>охранение к</w:t>
      </w:r>
      <w:r w:rsidR="00B440B1">
        <w:t>ультурно-исторического наследия;</w:t>
      </w:r>
    </w:p>
    <w:p w:rsidR="00231C7D" w:rsidRDefault="006C7247" w:rsidP="00231C7D">
      <w:pPr>
        <w:spacing w:line="276" w:lineRule="auto"/>
        <w:ind w:firstLine="709"/>
        <w:jc w:val="both"/>
      </w:pPr>
      <w:r>
        <w:t>- приобщение жителей района к регулярным занятиям физической культурой и спортом;</w:t>
      </w:r>
    </w:p>
    <w:p w:rsidR="006C7247" w:rsidRDefault="00231C7D" w:rsidP="00231C7D">
      <w:pPr>
        <w:spacing w:line="276" w:lineRule="auto"/>
        <w:ind w:firstLine="709"/>
        <w:jc w:val="both"/>
      </w:pPr>
      <w:r>
        <w:t>- развитие внутреннего и въездного туризма;</w:t>
      </w:r>
    </w:p>
    <w:p w:rsidR="009A0A9A" w:rsidRPr="00DD0FEF" w:rsidRDefault="006C7247" w:rsidP="00AA71A9">
      <w:pPr>
        <w:spacing w:line="276" w:lineRule="auto"/>
        <w:ind w:firstLine="709"/>
        <w:jc w:val="both"/>
      </w:pPr>
      <w:r>
        <w:t>- пропаганда здорового образа жизни</w:t>
      </w:r>
      <w:r w:rsidR="00231C7D">
        <w:t>.</w:t>
      </w:r>
    </w:p>
    <w:p w:rsidR="009A0A9A" w:rsidRPr="00DD0FEF" w:rsidRDefault="009A0A9A" w:rsidP="00231C7D">
      <w:pPr>
        <w:spacing w:line="276" w:lineRule="auto"/>
        <w:ind w:firstLine="709"/>
        <w:jc w:val="both"/>
      </w:pPr>
      <w:r w:rsidRPr="00DD0FEF">
        <w:t>Особое внимание уделялось реализации Указов ПрезидентаРоссийской Федерации от 7 мая 2012 года, отраженных в плане  мероприятий («дорожной карт</w:t>
      </w:r>
      <w:r w:rsidR="00C909D9">
        <w:t>е</w:t>
      </w:r>
      <w:r w:rsidRPr="00DD0FEF">
        <w:t>») «Повышени</w:t>
      </w:r>
      <w:r w:rsidR="00C909D9">
        <w:t>е</w:t>
      </w:r>
      <w:r w:rsidRPr="00DD0FEF">
        <w:t xml:space="preserve"> эффективности услуг культуры в Октябрьском районе на 2013 – 2018 годы».</w:t>
      </w:r>
    </w:p>
    <w:p w:rsidR="009A0A9A" w:rsidRPr="00DD0FEF" w:rsidRDefault="009A0A9A" w:rsidP="00231C7D">
      <w:pPr>
        <w:spacing w:line="276" w:lineRule="auto"/>
        <w:ind w:firstLine="709"/>
        <w:jc w:val="both"/>
      </w:pPr>
      <w:r w:rsidRPr="00DD0FEF">
        <w:t>Анализ динамики основных показателей отдела культуры, физической культуры, спорта и туризма, позволяет сделать вывод, что по многим направлениям име</w:t>
      </w:r>
      <w:r w:rsidR="00C858BB">
        <w:t>е</w:t>
      </w:r>
      <w:r w:rsidRPr="00DD0FEF">
        <w:t>тся позитивн</w:t>
      </w:r>
      <w:r w:rsidR="00C858BB">
        <w:t>ая динамика</w:t>
      </w:r>
      <w:r w:rsidRPr="00DD0FEF">
        <w:t>.</w:t>
      </w:r>
    </w:p>
    <w:p w:rsidR="009A0A9A" w:rsidRPr="00DD0FEF" w:rsidRDefault="009A0A9A" w:rsidP="00231C7D">
      <w:pPr>
        <w:spacing w:line="276" w:lineRule="auto"/>
        <w:ind w:firstLine="709"/>
        <w:jc w:val="both"/>
      </w:pPr>
      <w:r w:rsidRPr="00DD0FEF">
        <w:t xml:space="preserve">Консолидированный бюджет в </w:t>
      </w:r>
      <w:r w:rsidR="00406106" w:rsidRPr="00DD0FEF">
        <w:t>2015</w:t>
      </w:r>
      <w:r w:rsidRPr="00DD0FEF">
        <w:t xml:space="preserve"> году составил</w:t>
      </w:r>
      <w:r w:rsidR="00C909D9">
        <w:t xml:space="preserve"> 165 млн. </w:t>
      </w:r>
      <w:r w:rsidRPr="00DD0FEF">
        <w:t>рублей, который исполнен в полном объеме.</w:t>
      </w:r>
    </w:p>
    <w:p w:rsidR="00C909D9" w:rsidRDefault="00C909D9" w:rsidP="00231C7D">
      <w:pPr>
        <w:suppressAutoHyphens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 течение отчетного периода  материальная база учреждений культуры укрепилась на</w:t>
      </w:r>
      <w:r w:rsidR="00266A30">
        <w:rPr>
          <w:rFonts w:eastAsiaTheme="minorHAnsi"/>
          <w:lang w:eastAsia="en-US"/>
        </w:rPr>
        <w:t>10,9 млн</w:t>
      </w:r>
      <w:r>
        <w:rPr>
          <w:rFonts w:eastAsiaTheme="minorHAnsi"/>
          <w:lang w:eastAsia="en-US"/>
        </w:rPr>
        <w:t>. рублей.</w:t>
      </w:r>
    </w:p>
    <w:p w:rsidR="00C909D9" w:rsidRPr="00DD0FEF" w:rsidRDefault="00C909D9" w:rsidP="00231C7D">
      <w:pPr>
        <w:suppressAutoHyphens w:val="0"/>
        <w:spacing w:line="276" w:lineRule="auto"/>
        <w:ind w:firstLine="709"/>
        <w:jc w:val="both"/>
      </w:pPr>
      <w:r>
        <w:rPr>
          <w:rFonts w:eastAsiaTheme="minorHAnsi"/>
          <w:lang w:eastAsia="en-US"/>
        </w:rPr>
        <w:t>В том числе:</w:t>
      </w:r>
    </w:p>
    <w:p w:rsidR="00C909D9" w:rsidRPr="00DD0FEF" w:rsidRDefault="00C909D9" w:rsidP="00231C7D">
      <w:pPr>
        <w:spacing w:line="276" w:lineRule="auto"/>
        <w:ind w:firstLine="709"/>
        <w:jc w:val="both"/>
      </w:pPr>
      <w:r>
        <w:t xml:space="preserve"> - </w:t>
      </w:r>
      <w:r w:rsidRPr="00DD0FEF">
        <w:t xml:space="preserve">произведены капитальные </w:t>
      </w:r>
      <w:r w:rsidR="00266A30">
        <w:t xml:space="preserve">и текущие </w:t>
      </w:r>
      <w:r w:rsidRPr="00DD0FEF">
        <w:t>ремонты учреждений культуры поселков Кадамовский, Залужный</w:t>
      </w:r>
      <w:r>
        <w:t>, ст.</w:t>
      </w:r>
      <w:r w:rsidR="00AA71A9">
        <w:t xml:space="preserve"> </w:t>
      </w:r>
      <w:proofErr w:type="spellStart"/>
      <w:r w:rsidRPr="00DD0FEF">
        <w:t>Бессергеневской</w:t>
      </w:r>
      <w:proofErr w:type="spellEnd"/>
      <w:r w:rsidRPr="00DD0FEF">
        <w:t xml:space="preserve"> на сумму 9673,8 тысяч рублей.</w:t>
      </w:r>
    </w:p>
    <w:p w:rsidR="00C909D9" w:rsidRPr="00DD0FEF" w:rsidRDefault="00C909D9" w:rsidP="00231C7D">
      <w:pPr>
        <w:spacing w:line="276" w:lineRule="auto"/>
        <w:ind w:firstLine="709"/>
        <w:jc w:val="both"/>
      </w:pPr>
      <w:r>
        <w:t>- п</w:t>
      </w:r>
      <w:r w:rsidRPr="00DD0FEF">
        <w:t xml:space="preserve">роизведена газификация зданий СК х. Калиновка Краснокутского сельского поселения и СК х. </w:t>
      </w:r>
      <w:proofErr w:type="spellStart"/>
      <w:r w:rsidRPr="00DD0FEF">
        <w:t>Ягодинка</w:t>
      </w:r>
      <w:proofErr w:type="spellEnd"/>
      <w:r w:rsidR="00AA71A9">
        <w:t xml:space="preserve"> </w:t>
      </w:r>
      <w:proofErr w:type="spellStart"/>
      <w:r w:rsidRPr="00DD0FEF">
        <w:t>Краснолучского</w:t>
      </w:r>
      <w:proofErr w:type="spellEnd"/>
      <w:r w:rsidRPr="00DD0FEF">
        <w:t xml:space="preserve"> сельского поселения на общую сумму </w:t>
      </w:r>
      <w:r>
        <w:t>1138,1</w:t>
      </w:r>
      <w:r w:rsidRPr="00DD0FEF">
        <w:t xml:space="preserve"> тыс. рублей. </w:t>
      </w:r>
    </w:p>
    <w:p w:rsidR="00C858BB" w:rsidRPr="00DD0FEF" w:rsidRDefault="00C909D9" w:rsidP="00231C7D">
      <w:pPr>
        <w:spacing w:line="276" w:lineRule="auto"/>
        <w:ind w:firstLine="709"/>
        <w:jc w:val="both"/>
      </w:pPr>
      <w:r w:rsidRPr="00DD0FEF">
        <w:t xml:space="preserve">Одним из основных показателей работы отдела культуры </w:t>
      </w:r>
      <w:r w:rsidR="00F614C8">
        <w:t>была</w:t>
      </w:r>
      <w:r w:rsidR="00F614C8" w:rsidRPr="00DD0FEF">
        <w:t xml:space="preserve">организация культурно-досуговой деятельности и </w:t>
      </w:r>
      <w:r w:rsidR="00231C7D">
        <w:t xml:space="preserve">развитие </w:t>
      </w:r>
      <w:r w:rsidRPr="00DD0FEF">
        <w:t>народно</w:t>
      </w:r>
      <w:r w:rsidR="00231C7D">
        <w:t xml:space="preserve">го художественного творчества. </w:t>
      </w:r>
      <w:proofErr w:type="gramStart"/>
      <w:r w:rsidR="00C858BB" w:rsidRPr="00DD0FEF">
        <w:t>Для реализации культур</w:t>
      </w:r>
      <w:r w:rsidR="00231C7D">
        <w:t xml:space="preserve">но – досуговой деятельности </w:t>
      </w:r>
      <w:r w:rsidR="00C858BB" w:rsidRPr="00DD0FEF">
        <w:t xml:space="preserve">в районе работают 43 клубных учреждения, 2 </w:t>
      </w:r>
      <w:r w:rsidR="00231C7D" w:rsidRPr="00DD0FEF">
        <w:t xml:space="preserve">из них </w:t>
      </w:r>
      <w:r w:rsidR="00231C7D">
        <w:t xml:space="preserve">- </w:t>
      </w:r>
      <w:r w:rsidR="00C858BB" w:rsidRPr="00DD0FEF">
        <w:t>передвижны</w:t>
      </w:r>
      <w:r w:rsidR="00231C7D">
        <w:t>е</w:t>
      </w:r>
      <w:r w:rsidR="00C858BB" w:rsidRPr="00DD0FEF">
        <w:t>.</w:t>
      </w:r>
      <w:proofErr w:type="gramEnd"/>
    </w:p>
    <w:p w:rsidR="00C858BB" w:rsidRPr="00DD0FEF" w:rsidRDefault="00C858BB" w:rsidP="00231C7D">
      <w:pPr>
        <w:spacing w:line="276" w:lineRule="auto"/>
        <w:ind w:firstLine="709"/>
        <w:jc w:val="both"/>
      </w:pPr>
      <w:r w:rsidRPr="00DD0FEF">
        <w:t xml:space="preserve">Охват населения района в кружках самодеятельного творчества и клубах по интересам за </w:t>
      </w:r>
      <w:r w:rsidR="00F614C8">
        <w:t>отчетный период</w:t>
      </w:r>
      <w:r w:rsidRPr="00DD0FEF">
        <w:t xml:space="preserve"> составил </w:t>
      </w:r>
      <w:r w:rsidR="00266A30">
        <w:t>19875</w:t>
      </w:r>
      <w:r w:rsidRPr="00DD0FEF">
        <w:t xml:space="preserve"> человек, что составило 27,9 %, целевой показатель 2015 года </w:t>
      </w:r>
      <w:r>
        <w:t>выполнен</w:t>
      </w:r>
      <w:r w:rsidRPr="00DD0FEF">
        <w:t xml:space="preserve"> 100%.</w:t>
      </w:r>
    </w:p>
    <w:p w:rsidR="00C909D9" w:rsidRPr="00CD5B2F" w:rsidRDefault="00C909D9" w:rsidP="00231C7D">
      <w:pPr>
        <w:spacing w:line="276" w:lineRule="auto"/>
        <w:ind w:firstLine="708"/>
        <w:jc w:val="both"/>
      </w:pPr>
      <w:r w:rsidRPr="00CD5B2F">
        <w:t>Обеспеченность населения зрительными местами в клубных учреждениях составила 127,5 места из расчета на одну тысячу населения, а показатель сбалансированной си</w:t>
      </w:r>
      <w:r w:rsidR="00231C7D" w:rsidRPr="00CD5B2F">
        <w:t xml:space="preserve">стемы на 2015 год 132,8 места, </w:t>
      </w:r>
      <w:r w:rsidRPr="00CD5B2F">
        <w:t>процент выполнения составил 96,2%.</w:t>
      </w:r>
    </w:p>
    <w:p w:rsidR="009A0A9A" w:rsidRPr="00DD0FEF" w:rsidRDefault="009A0A9A" w:rsidP="00231C7D">
      <w:pPr>
        <w:spacing w:line="276" w:lineRule="auto"/>
        <w:ind w:firstLine="709"/>
        <w:jc w:val="both"/>
      </w:pPr>
      <w:r w:rsidRPr="00DD0FEF">
        <w:t xml:space="preserve">В Год </w:t>
      </w:r>
      <w:r w:rsidR="00E251FB" w:rsidRPr="00DD0FEF">
        <w:t>литературы</w:t>
      </w:r>
      <w:r w:rsidRPr="00DD0FEF">
        <w:t xml:space="preserve"> были предприняты важные шаги</w:t>
      </w:r>
      <w:r w:rsidR="006E03A0">
        <w:t>,</w:t>
      </w:r>
      <w:r w:rsidRPr="00DD0FEF">
        <w:t xml:space="preserve"> призванные преобразить культурное пространство района.</w:t>
      </w:r>
    </w:p>
    <w:p w:rsidR="009A0A9A" w:rsidRDefault="009A0A9A" w:rsidP="00231C7D">
      <w:pPr>
        <w:spacing w:line="276" w:lineRule="auto"/>
        <w:ind w:firstLine="709"/>
        <w:jc w:val="both"/>
      </w:pPr>
      <w:r w:rsidRPr="00DD0FEF">
        <w:t>В целях повы</w:t>
      </w:r>
      <w:r w:rsidR="00231C7D">
        <w:t xml:space="preserve">шения профессионального уровня </w:t>
      </w:r>
      <w:r w:rsidRPr="00DD0FEF">
        <w:t xml:space="preserve">коллективов художественной самодеятельности на базе районного Дворца культуры п. Каменоломни в течение отчетного периода проводились семинары и мастер </w:t>
      </w:r>
      <w:r w:rsidR="00231C7D">
        <w:t>-</w:t>
      </w:r>
      <w:r w:rsidRPr="00DD0FEF">
        <w:t xml:space="preserve"> классы лучших творческих коллективов района</w:t>
      </w:r>
      <w:r w:rsidR="00CD5B2F">
        <w:t>.</w:t>
      </w:r>
    </w:p>
    <w:p w:rsidR="007F6E68" w:rsidRDefault="007F6E68" w:rsidP="00231C7D">
      <w:pPr>
        <w:spacing w:line="276" w:lineRule="auto"/>
        <w:ind w:firstLine="709"/>
        <w:jc w:val="both"/>
      </w:pPr>
      <w:r>
        <w:t xml:space="preserve">В учреждениях культуры района проведены дайджесты, </w:t>
      </w:r>
      <w:proofErr w:type="spellStart"/>
      <w:r>
        <w:t>флешмобы</w:t>
      </w:r>
      <w:proofErr w:type="spellEnd"/>
      <w:r>
        <w:t xml:space="preserve">, литературные гостиные, инсценировки по произведениям лучших образцов </w:t>
      </w:r>
      <w:r w:rsidR="00231C7D">
        <w:t>русской и зарубежной литературы.</w:t>
      </w:r>
      <w:r>
        <w:t xml:space="preserve"> Наиболее креативно</w:t>
      </w:r>
      <w:r w:rsidR="00353365">
        <w:t xml:space="preserve"> в Год Литературы  работали такие учреждения как: СДК хутора Красный Кут, п. Нижнедонской, ст. Заплавской, п. Новокадамово.</w:t>
      </w:r>
    </w:p>
    <w:p w:rsidR="005F6C79" w:rsidRDefault="005F6C79" w:rsidP="00231C7D">
      <w:pPr>
        <w:spacing w:line="276" w:lineRule="auto"/>
        <w:ind w:firstLine="709"/>
        <w:jc w:val="both"/>
      </w:pPr>
      <w:r>
        <w:t>Но наряду с позитивными примерами следует отметить, что не все учреждения культуры эффективно раб</w:t>
      </w:r>
      <w:r w:rsidR="00353365">
        <w:t xml:space="preserve">отают в поиске новых форм проведения мероприятий, в этой связи следует назвать такие учреждения культуры как СДК села Алексеевка, хутора </w:t>
      </w:r>
      <w:proofErr w:type="spellStart"/>
      <w:r w:rsidR="00353365">
        <w:t>Ильичевка</w:t>
      </w:r>
      <w:proofErr w:type="spellEnd"/>
      <w:r w:rsidR="00353365">
        <w:t>, поселка Кадамовский.</w:t>
      </w:r>
    </w:p>
    <w:p w:rsidR="00353365" w:rsidRDefault="00353365" w:rsidP="00231C7D">
      <w:pPr>
        <w:spacing w:line="276" w:lineRule="auto"/>
        <w:ind w:firstLine="709"/>
        <w:jc w:val="both"/>
      </w:pPr>
      <w:r>
        <w:t>Руководителям названных учреждений культуры</w:t>
      </w:r>
      <w:r w:rsidR="00946C43">
        <w:t xml:space="preserve">, необходимо провести мониторинг деятельности своего учреждения и более прогрессивно </w:t>
      </w:r>
      <w:r w:rsidR="00946C43">
        <w:lastRenderedPageBreak/>
        <w:t>подходить в подготовке тематических мероприятий, особенно с участием молодежи.</w:t>
      </w:r>
    </w:p>
    <w:p w:rsidR="005E5936" w:rsidRDefault="00946C43" w:rsidP="00231C7D">
      <w:pPr>
        <w:spacing w:line="276" w:lineRule="auto"/>
        <w:ind w:firstLine="709"/>
        <w:jc w:val="both"/>
      </w:pPr>
      <w:r>
        <w:t>Профессиональный рост творческих коллективов является одной из важнейших составляющих эффекти</w:t>
      </w:r>
      <w:r w:rsidR="00231C7D">
        <w:t>вной работы учреждений культуры.</w:t>
      </w:r>
      <w:r w:rsidR="00AA71A9">
        <w:t xml:space="preserve"> </w:t>
      </w:r>
      <w:r w:rsidR="00231C7D">
        <w:t>В</w:t>
      </w:r>
      <w:r w:rsidR="00AA71A9">
        <w:t xml:space="preserve"> </w:t>
      </w:r>
      <w:r w:rsidR="00786365">
        <w:t>2015 году:</w:t>
      </w:r>
      <w:r w:rsidR="00AA71A9">
        <w:t xml:space="preserve"> </w:t>
      </w:r>
      <w:r w:rsidR="005E5936" w:rsidRPr="00DD0FEF">
        <w:t xml:space="preserve">творческие коллективы района приняли участие в 15 Международных, 11 Всероссийских и 14 Областных конкурсах, что </w:t>
      </w:r>
      <w:r w:rsidR="00786365">
        <w:t>на</w:t>
      </w:r>
      <w:proofErr w:type="gramStart"/>
      <w:r w:rsidR="00786365" w:rsidRPr="00DD0FEF">
        <w:t>6</w:t>
      </w:r>
      <w:proofErr w:type="gramEnd"/>
      <w:r w:rsidR="00786365" w:rsidRPr="00DD0FEF">
        <w:t xml:space="preserve"> конкурс</w:t>
      </w:r>
      <w:r w:rsidR="00231C7D">
        <w:t xml:space="preserve">ов больше, </w:t>
      </w:r>
      <w:r w:rsidR="005E5936" w:rsidRPr="00DD0FEF">
        <w:t>в сравнении с 2014 годом</w:t>
      </w:r>
      <w:r w:rsidR="00786365">
        <w:t>.</w:t>
      </w:r>
      <w:r w:rsidR="005E5936" w:rsidRPr="00DD0FEF">
        <w:t xml:space="preserve"> Творческие коллективы района стали дипломантами и лауреатами этих конкурсов, чем подтвердил</w:t>
      </w:r>
      <w:r w:rsidR="00786365">
        <w:t xml:space="preserve">и свой </w:t>
      </w:r>
      <w:r w:rsidR="00231C7D">
        <w:t>высокий профессиональный уровень.</w:t>
      </w:r>
    </w:p>
    <w:p w:rsidR="00325FBD" w:rsidRDefault="00231C7D" w:rsidP="00231C7D">
      <w:pPr>
        <w:spacing w:line="276" w:lineRule="auto"/>
        <w:ind w:firstLine="709"/>
        <w:jc w:val="both"/>
      </w:pPr>
      <w:r>
        <w:t>Н</w:t>
      </w:r>
      <w:r w:rsidR="00786365" w:rsidRPr="00DD0FEF">
        <w:t>а сегодняшний день в учреждениях культуры района 15 коллективов народно-художественного творчества удостоенных высокого звания «Народный»</w:t>
      </w:r>
      <w:r>
        <w:t xml:space="preserve"> и</w:t>
      </w:r>
      <w:r w:rsidR="00786365" w:rsidRPr="00DD0FEF">
        <w:t xml:space="preserve"> «Образц</w:t>
      </w:r>
      <w:r w:rsidR="00325FBD">
        <w:t>овый». Н</w:t>
      </w:r>
      <w:r w:rsidR="00786365" w:rsidRPr="00DD0FEF">
        <w:t>о следует отметить, что на подтверждения званий в 2016 году</w:t>
      </w:r>
      <w:r w:rsidR="00786365">
        <w:t xml:space="preserve"> подали заявку только 9 из них</w:t>
      </w:r>
      <w:r w:rsidR="00325FBD">
        <w:t>.</w:t>
      </w:r>
    </w:p>
    <w:p w:rsidR="00786365" w:rsidRPr="00DD0FEF" w:rsidRDefault="00F52F65" w:rsidP="00231C7D">
      <w:pPr>
        <w:spacing w:line="276" w:lineRule="auto"/>
        <w:ind w:firstLine="709"/>
        <w:jc w:val="both"/>
      </w:pPr>
      <w:proofErr w:type="gramStart"/>
      <w:r>
        <w:t>Не проявили творческой заинтересованности в подтверждении своего звания т</w:t>
      </w:r>
      <w:r w:rsidR="00786365">
        <w:t>акие творческие коллективы как ансамбль «Лейся песня», хор «</w:t>
      </w:r>
      <w:proofErr w:type="spellStart"/>
      <w:r w:rsidR="00786365">
        <w:t>Придонье</w:t>
      </w:r>
      <w:proofErr w:type="spellEnd"/>
      <w:r w:rsidR="00786365">
        <w:t>» СДК п. Нижнедонской, семейный дуэт «Аллегро» СДК х. Красный Луч, хор «Ясные зори» СДК п. Кадамовский, хор «Хуторянка» СДК сл.</w:t>
      </w:r>
      <w:r w:rsidR="00AA71A9">
        <w:t xml:space="preserve"> </w:t>
      </w:r>
      <w:r w:rsidR="00786365">
        <w:t>Красюковской, хореогра</w:t>
      </w:r>
      <w:r>
        <w:t>фический ансамбль «</w:t>
      </w:r>
      <w:proofErr w:type="spellStart"/>
      <w:r>
        <w:t>Пер</w:t>
      </w:r>
      <w:r w:rsidR="00AA71A9">
        <w:t>сианочка</w:t>
      </w:r>
      <w:proofErr w:type="spellEnd"/>
      <w:r w:rsidR="00AA71A9">
        <w:t>» ДШИ п. Персиановский.</w:t>
      </w:r>
      <w:proofErr w:type="gramEnd"/>
      <w:r w:rsidR="00AA71A9">
        <w:t xml:space="preserve"> </w:t>
      </w:r>
      <w:r w:rsidR="000141F5">
        <w:t xml:space="preserve">Руководители перечисленных коллективов должны понимать, что присвоение звания коллективу, это итог трехлетней работы руководителя и своим отказом подтверждать звание  вы просто расписываетесь в своей творческой несостоятельности и сами делаете творческую жизнь вашего </w:t>
      </w:r>
      <w:r>
        <w:t>коллектива</w:t>
      </w:r>
      <w:r w:rsidR="000141F5">
        <w:t xml:space="preserve"> беднее</w:t>
      </w:r>
      <w:r>
        <w:t>. В</w:t>
      </w:r>
      <w:r w:rsidR="00325FBD">
        <w:t>сем перечисленным руководителям необходимо подготовить свои коллективы к подтверждению звания и исправить создавшееся положение.</w:t>
      </w:r>
    </w:p>
    <w:p w:rsidR="009E3810" w:rsidRPr="00DD0FEF" w:rsidRDefault="009E3810" w:rsidP="00231C7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0FEF">
        <w:rPr>
          <w:sz w:val="28"/>
          <w:szCs w:val="28"/>
        </w:rPr>
        <w:t>2015 год – год 70-летия Победы советского народа в Великой Отечественной войне.</w:t>
      </w:r>
    </w:p>
    <w:p w:rsidR="009E3810" w:rsidRPr="00DD0FEF" w:rsidRDefault="009E3810" w:rsidP="00231C7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EF">
        <w:rPr>
          <w:sz w:val="28"/>
          <w:szCs w:val="28"/>
        </w:rPr>
        <w:t>Для нашей страны эта дата наполнена особым смыслом. Это – священная память о погибших на полях сражений. Это – наша история, наша боль, наша надежда…</w:t>
      </w:r>
    </w:p>
    <w:p w:rsidR="009E3810" w:rsidRPr="00DD0FEF" w:rsidRDefault="009E3810" w:rsidP="00231C7D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FEF">
        <w:rPr>
          <w:sz w:val="28"/>
          <w:szCs w:val="28"/>
        </w:rPr>
        <w:t xml:space="preserve">По всем учреждениям культуры </w:t>
      </w:r>
      <w:r w:rsidR="00F52F65">
        <w:rPr>
          <w:sz w:val="28"/>
          <w:szCs w:val="28"/>
        </w:rPr>
        <w:t>района</w:t>
      </w:r>
      <w:r w:rsidR="00F73689" w:rsidRPr="00DD0FEF">
        <w:rPr>
          <w:sz w:val="28"/>
          <w:szCs w:val="28"/>
        </w:rPr>
        <w:t>проведены</w:t>
      </w:r>
      <w:r w:rsidRPr="00DD0FEF">
        <w:rPr>
          <w:sz w:val="28"/>
          <w:szCs w:val="28"/>
        </w:rPr>
        <w:t xml:space="preserve"> торжественны</w:t>
      </w:r>
      <w:r w:rsidR="00F73689" w:rsidRPr="00DD0FEF">
        <w:rPr>
          <w:sz w:val="28"/>
          <w:szCs w:val="28"/>
        </w:rPr>
        <w:t>е</w:t>
      </w:r>
      <w:r w:rsidRPr="00DD0FEF">
        <w:rPr>
          <w:sz w:val="28"/>
          <w:szCs w:val="28"/>
        </w:rPr>
        <w:t xml:space="preserve"> мероприяти</w:t>
      </w:r>
      <w:r w:rsidR="00F52F65">
        <w:rPr>
          <w:sz w:val="28"/>
          <w:szCs w:val="28"/>
        </w:rPr>
        <w:t>я</w:t>
      </w:r>
      <w:r w:rsidRPr="00DD0FEF">
        <w:rPr>
          <w:sz w:val="28"/>
          <w:szCs w:val="28"/>
        </w:rPr>
        <w:t>, посвященны</w:t>
      </w:r>
      <w:r w:rsidR="00F52F65">
        <w:rPr>
          <w:sz w:val="28"/>
          <w:szCs w:val="28"/>
        </w:rPr>
        <w:t>е</w:t>
      </w:r>
      <w:r w:rsidRPr="00DD0FEF">
        <w:rPr>
          <w:sz w:val="28"/>
          <w:szCs w:val="28"/>
        </w:rPr>
        <w:t xml:space="preserve"> празднованию Великой Победы.</w:t>
      </w:r>
    </w:p>
    <w:p w:rsidR="004C1B99" w:rsidRPr="00DD0FEF" w:rsidRDefault="004C1B99" w:rsidP="00231C7D">
      <w:pPr>
        <w:spacing w:line="276" w:lineRule="auto"/>
        <w:ind w:firstLine="709"/>
        <w:jc w:val="both"/>
      </w:pPr>
      <w:r w:rsidRPr="00DD0FEF">
        <w:t>Основными юбилейными мероприятиями</w:t>
      </w:r>
      <w:r w:rsidR="00F52F65">
        <w:t>, приуроченными ко</w:t>
      </w:r>
      <w:r w:rsidR="00E33146">
        <w:t xml:space="preserve"> Дню Победы</w:t>
      </w:r>
      <w:r w:rsidRPr="00DD0FEF">
        <w:t xml:space="preserve"> в Октябрьском районе стали:</w:t>
      </w:r>
    </w:p>
    <w:p w:rsidR="004C1B99" w:rsidRPr="00DD0FEF" w:rsidRDefault="004C1B99" w:rsidP="00231C7D">
      <w:pPr>
        <w:spacing w:line="276" w:lineRule="auto"/>
        <w:ind w:firstLine="709"/>
        <w:jc w:val="both"/>
      </w:pPr>
      <w:r w:rsidRPr="00DD0FEF">
        <w:t>- Открытие Аллеи Памяти в п. Каменоломни;</w:t>
      </w:r>
    </w:p>
    <w:p w:rsidR="004C1B99" w:rsidRPr="00DD0FEF" w:rsidRDefault="004C1B99" w:rsidP="00231C7D">
      <w:pPr>
        <w:spacing w:line="276" w:lineRule="auto"/>
        <w:ind w:firstLine="709"/>
        <w:jc w:val="both"/>
      </w:pPr>
      <w:r w:rsidRPr="00DD0FEF">
        <w:t xml:space="preserve">-  </w:t>
      </w:r>
      <w:r w:rsidR="00E33146">
        <w:t>ш</w:t>
      </w:r>
      <w:r w:rsidRPr="00DD0FEF">
        <w:t>ествие «Бессмертный полк</w:t>
      </w:r>
      <w:r w:rsidR="00AA71A9">
        <w:t>»</w:t>
      </w:r>
      <w:r w:rsidRPr="00DD0FEF">
        <w:t>;</w:t>
      </w:r>
    </w:p>
    <w:p w:rsidR="004C1B99" w:rsidRPr="00DD0FEF" w:rsidRDefault="004C1B99" w:rsidP="00231C7D">
      <w:pPr>
        <w:spacing w:line="276" w:lineRule="auto"/>
        <w:ind w:firstLine="709"/>
        <w:jc w:val="both"/>
      </w:pPr>
      <w:r w:rsidRPr="00DD0FEF">
        <w:t>-  Проведение Районного торжественного собрания «Нам не забыть той светлой даты»;</w:t>
      </w:r>
    </w:p>
    <w:p w:rsidR="004C1B99" w:rsidRPr="00DD0FEF" w:rsidRDefault="004C1B99" w:rsidP="00231C7D">
      <w:pPr>
        <w:spacing w:line="276" w:lineRule="auto"/>
        <w:ind w:firstLine="709"/>
        <w:jc w:val="both"/>
      </w:pPr>
      <w:r w:rsidRPr="00DD0FEF">
        <w:lastRenderedPageBreak/>
        <w:t>- Проведение цикла юбилейных концертов «Виват</w:t>
      </w:r>
      <w:r w:rsidR="00E33146">
        <w:t>,</w:t>
      </w:r>
      <w:r w:rsidRPr="00DD0FEF">
        <w:t xml:space="preserve"> победная весна</w:t>
      </w:r>
      <w:r w:rsidR="00E33146">
        <w:t>!</w:t>
      </w:r>
      <w:r w:rsidRPr="00DD0FEF">
        <w:t xml:space="preserve">» </w:t>
      </w:r>
    </w:p>
    <w:p w:rsidR="004C1B99" w:rsidRPr="00DD0FEF" w:rsidRDefault="00AA71A9" w:rsidP="00231C7D">
      <w:pPr>
        <w:spacing w:line="276" w:lineRule="auto"/>
        <w:ind w:firstLine="709"/>
        <w:jc w:val="both"/>
      </w:pPr>
      <w:r>
        <w:t xml:space="preserve">В цикл мероприятий, </w:t>
      </w:r>
      <w:r w:rsidR="004C1B99" w:rsidRPr="00DD0FEF">
        <w:t>посвященный этой знаменательной дате</w:t>
      </w:r>
      <w:r>
        <w:t>,</w:t>
      </w:r>
      <w:r w:rsidR="004C1B99" w:rsidRPr="00DD0FEF">
        <w:t xml:space="preserve"> вошли уроки мужества, обзоры литературы военной тематики</w:t>
      </w:r>
      <w:r>
        <w:t xml:space="preserve">, митинги и праздники, встречи </w:t>
      </w:r>
      <w:r w:rsidR="004C1B99" w:rsidRPr="00DD0FEF">
        <w:t xml:space="preserve">с ветеранами ВОВ, фотовыставки, выступления хора ветеранов ВОВ и труда перед молодежной аудиторией. </w:t>
      </w:r>
      <w:proofErr w:type="gramStart"/>
      <w:r w:rsidR="004C1B99" w:rsidRPr="00DD0FEF">
        <w:t>Районная акция «Память сердца - память седины» объединила в себе и день информации «Салют, Победа!», час поэзии «Фронтовые поэты», викторину «Войны не знали мы, но вс</w:t>
      </w:r>
      <w:r>
        <w:t xml:space="preserve">е же…», вернисаж военной книги </w:t>
      </w:r>
      <w:r w:rsidR="004C1B99" w:rsidRPr="00DD0FEF">
        <w:t>«А в книжной памяти мгновения войны».</w:t>
      </w:r>
      <w:proofErr w:type="gramEnd"/>
    </w:p>
    <w:p w:rsidR="004C1B99" w:rsidRPr="00DD0FEF" w:rsidRDefault="004C1B99" w:rsidP="00231C7D">
      <w:pPr>
        <w:spacing w:line="276" w:lineRule="auto"/>
        <w:ind w:firstLine="709"/>
        <w:jc w:val="both"/>
      </w:pPr>
      <w:r w:rsidRPr="00DD0FEF">
        <w:t>В рамках этой даты прошли визиты милосердия, встречи с ветеранами войны, цикл вечеров – портретов «Ветераны живут рядом».</w:t>
      </w:r>
    </w:p>
    <w:p w:rsidR="004C1B99" w:rsidRPr="00DD0FEF" w:rsidRDefault="004C1B99" w:rsidP="00231C7D">
      <w:pPr>
        <w:spacing w:line="276" w:lineRule="auto"/>
        <w:ind w:firstLine="709"/>
        <w:jc w:val="both"/>
      </w:pPr>
      <w:r w:rsidRPr="00DD0FEF">
        <w:t>Во всех клубных учреждениях района прошли митинги и концертные программы, посвященные этой дате, апогеем юбилейных торжествстало шествие «Бессмертный полк», которое было проведено в п. Каменоломни</w:t>
      </w:r>
      <w:r w:rsidR="00E33146">
        <w:t>. Участниками шествия стали</w:t>
      </w:r>
      <w:r w:rsidRPr="00DD0FEF">
        <w:t xml:space="preserve"> более 5 тысяч человек</w:t>
      </w:r>
      <w:r w:rsidR="007B38E6">
        <w:t>, люди разных поколений</w:t>
      </w:r>
      <w:r w:rsidR="007B38E6" w:rsidRPr="00231C7D">
        <w:t xml:space="preserve">, </w:t>
      </w:r>
      <w:r w:rsidR="00231C7D">
        <w:t>объединенных общей идеей</w:t>
      </w:r>
      <w:r w:rsidR="00F5549A">
        <w:t xml:space="preserve"> почтить память</w:t>
      </w:r>
      <w:r w:rsidR="007B38E6" w:rsidRPr="00231C7D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7B38E6" w:rsidRPr="00231C7D">
        <w:rPr>
          <w:shd w:val="clear" w:color="auto" w:fill="FFFFFF"/>
        </w:rPr>
        <w:t>своих родных и близких, тех, через чьи судьбы прошла</w:t>
      </w:r>
      <w:r w:rsidR="00C635CB">
        <w:rPr>
          <w:rStyle w:val="apple-converted-space"/>
          <w:shd w:val="clear" w:color="auto" w:fill="FFFFFF"/>
        </w:rPr>
        <w:t xml:space="preserve"> </w:t>
      </w:r>
      <w:r w:rsidR="007B38E6" w:rsidRPr="00231C7D">
        <w:rPr>
          <w:shd w:val="clear" w:color="auto" w:fill="FFFFFF"/>
        </w:rPr>
        <w:t>война.</w:t>
      </w:r>
      <w:r w:rsidR="00AA71A9">
        <w:rPr>
          <w:shd w:val="clear" w:color="auto" w:fill="FFFFFF"/>
        </w:rPr>
        <w:t xml:space="preserve"> </w:t>
      </w:r>
      <w:r w:rsidRPr="00DD0FEF">
        <w:t>По окончании шествия на площади Победы состоялся праздничный концерт «Песни нашей Победы», в котором приняли участие лучшие творческие коллективы районного Дворца культуры п. Каменоломни.</w:t>
      </w:r>
    </w:p>
    <w:p w:rsidR="004C1B99" w:rsidRDefault="004C1B99" w:rsidP="00231C7D">
      <w:pPr>
        <w:spacing w:line="276" w:lineRule="auto"/>
        <w:ind w:firstLine="709"/>
        <w:jc w:val="both"/>
      </w:pPr>
      <w:r w:rsidRPr="00DD0FEF">
        <w:t>В год 70-летия Великой Победы очень активную и разнообразную работу вели и ведут Клубы ветеранов Велик</w:t>
      </w:r>
      <w:r w:rsidR="00CD5B2F">
        <w:t>ой Отечественной войны и труда.</w:t>
      </w:r>
      <w:r w:rsidR="00F5549A">
        <w:t xml:space="preserve"> На протяжении уже многих лет, на базе РДК п. Каменоломни </w:t>
      </w:r>
      <w:r w:rsidRPr="00DD0FEF">
        <w:t>работает вокальная группа «Ретро», руководитель Л.В. Клименко. Репертуар коллектива состоит в основном из патриотических песен и пользуется огромной популярностью у жителей района.</w:t>
      </w:r>
    </w:p>
    <w:p w:rsidR="00266A30" w:rsidRPr="00DD0FEF" w:rsidRDefault="00266A30" w:rsidP="00266A30">
      <w:pPr>
        <w:spacing w:line="276" w:lineRule="auto"/>
        <w:ind w:firstLine="709"/>
        <w:jc w:val="both"/>
      </w:pPr>
      <w:r w:rsidRPr="00DD0FEF">
        <w:t>Анализируя деятельность, в данном направлении, следует отметить, что за отчетный период количество мероприятий патриотической направленности увеличилось на 126 мероприятий п</w:t>
      </w:r>
      <w:r>
        <w:t>о сравнению с 2014 годом.</w:t>
      </w:r>
    </w:p>
    <w:p w:rsidR="004C1B99" w:rsidRPr="00DD0FEF" w:rsidRDefault="004C1B99" w:rsidP="00CD5B2F">
      <w:pPr>
        <w:spacing w:line="276" w:lineRule="auto"/>
        <w:jc w:val="both"/>
      </w:pPr>
      <w:r w:rsidRPr="00DD0FEF">
        <w:t xml:space="preserve">В </w:t>
      </w:r>
      <w:r w:rsidR="007B38E6">
        <w:t xml:space="preserve">теплой, дружеской атмосфере, </w:t>
      </w:r>
      <w:r w:rsidR="007B38E6" w:rsidRPr="00DD0FEF">
        <w:t>с самоварами и чаепитиями,</w:t>
      </w:r>
      <w:r w:rsidR="007B38E6">
        <w:t xml:space="preserve"> на базе</w:t>
      </w:r>
      <w:r w:rsidRPr="00DD0FEF">
        <w:t>РДК прошли концерты для пожилых людей к Новому году</w:t>
      </w:r>
      <w:r w:rsidR="007B38E6">
        <w:t>,</w:t>
      </w:r>
      <w:r w:rsidRPr="00DD0FEF">
        <w:t xml:space="preserve"> встречи ко Дню защитника Отечества, «огоньки» ко Дню 8 Марта, Дню Матери, районного праздника в честь Дня матери. И так в каждом Доме культуры. </w:t>
      </w:r>
    </w:p>
    <w:p w:rsidR="00F73689" w:rsidRPr="00DD0FEF" w:rsidRDefault="00681D02" w:rsidP="00231C7D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D0FEF">
        <w:rPr>
          <w:bCs/>
          <w:sz w:val="28"/>
          <w:szCs w:val="28"/>
        </w:rPr>
        <w:t xml:space="preserve">2015 год </w:t>
      </w:r>
      <w:r>
        <w:rPr>
          <w:bCs/>
          <w:sz w:val="28"/>
          <w:szCs w:val="28"/>
        </w:rPr>
        <w:t>в</w:t>
      </w:r>
      <w:r w:rsidR="005F5528" w:rsidRPr="00DD0FEF">
        <w:rPr>
          <w:bCs/>
          <w:sz w:val="28"/>
          <w:szCs w:val="28"/>
        </w:rPr>
        <w:t xml:space="preserve"> Ростовской области объявлен «Годом молодежи Дона». </w:t>
      </w:r>
      <w:r w:rsidR="005F5528" w:rsidRPr="00DD0FEF">
        <w:rPr>
          <w:sz w:val="28"/>
          <w:szCs w:val="28"/>
        </w:rPr>
        <w:t>Соответствующий указ подписал</w:t>
      </w:r>
      <w:r>
        <w:rPr>
          <w:sz w:val="28"/>
          <w:szCs w:val="28"/>
        </w:rPr>
        <w:t xml:space="preserve"> Г</w:t>
      </w:r>
      <w:r w:rsidR="005F5528" w:rsidRPr="00DD0FEF">
        <w:rPr>
          <w:sz w:val="28"/>
          <w:szCs w:val="28"/>
        </w:rPr>
        <w:t>убернатор Ростовской области Василий Юрьевич</w:t>
      </w:r>
      <w:proofErr w:type="gramStart"/>
      <w:r w:rsidR="005F5528" w:rsidRPr="00DD0FEF">
        <w:rPr>
          <w:sz w:val="28"/>
          <w:szCs w:val="28"/>
        </w:rPr>
        <w:t xml:space="preserve"> Г</w:t>
      </w:r>
      <w:proofErr w:type="gramEnd"/>
      <w:r w:rsidR="005F5528" w:rsidRPr="00DD0FEF">
        <w:rPr>
          <w:sz w:val="28"/>
          <w:szCs w:val="28"/>
        </w:rPr>
        <w:t xml:space="preserve">олубев. </w:t>
      </w:r>
      <w:r>
        <w:rPr>
          <w:sz w:val="28"/>
          <w:szCs w:val="28"/>
        </w:rPr>
        <w:t>В связи с этим</w:t>
      </w:r>
      <w:r w:rsidRPr="00681D02">
        <w:rPr>
          <w:sz w:val="28"/>
          <w:szCs w:val="28"/>
        </w:rPr>
        <w:t>большое внимание работники культуры уделяли проблемам организации досуга молодежи.</w:t>
      </w:r>
    </w:p>
    <w:p w:rsidR="00BE169D" w:rsidRPr="00DD0FEF" w:rsidRDefault="00BE169D" w:rsidP="00231C7D">
      <w:pPr>
        <w:spacing w:line="276" w:lineRule="auto"/>
        <w:ind w:firstLine="709"/>
        <w:jc w:val="both"/>
      </w:pPr>
      <w:r w:rsidRPr="00DD0FEF">
        <w:lastRenderedPageBreak/>
        <w:t xml:space="preserve">Совместно с </w:t>
      </w:r>
      <w:r w:rsidR="00681D02">
        <w:t>отделом</w:t>
      </w:r>
      <w:r w:rsidRPr="00DD0FEF">
        <w:t xml:space="preserve"> образования и молодежной политики впервые в районе был подготовлен и проведен яркий Рождественский бал - шоу красоты и молодости. Причем, </w:t>
      </w:r>
      <w:r w:rsidR="00681D02">
        <w:t xml:space="preserve">его </w:t>
      </w:r>
      <w:r w:rsidRPr="00DD0FEF">
        <w:t>победители продолжили свою деятельность в различных благотворительных и воспитательных акциях, например, возглавили проведение в районе акции против курения, благотворительной акции «Подарок детям», акции «Быть селу чистым!», на которые молодежь активно откликнулась.</w:t>
      </w:r>
    </w:p>
    <w:p w:rsidR="00BE169D" w:rsidRPr="00DD0FEF" w:rsidRDefault="00C635CB" w:rsidP="00231C7D">
      <w:pPr>
        <w:spacing w:line="276" w:lineRule="auto"/>
        <w:ind w:firstLine="709"/>
        <w:jc w:val="both"/>
      </w:pPr>
      <w:r>
        <w:t xml:space="preserve">В 2015 году проведено </w:t>
      </w:r>
      <w:r w:rsidR="00BE169D" w:rsidRPr="00DD0FEF">
        <w:t xml:space="preserve">3 744 культурно-досуговых мероприятия, что на 62 мероприятия  больше, чем в 2014 году. </w:t>
      </w:r>
    </w:p>
    <w:p w:rsidR="00ED698E" w:rsidRDefault="00ED698E" w:rsidP="00231C7D">
      <w:pPr>
        <w:spacing w:line="276" w:lineRule="auto"/>
        <w:ind w:firstLine="709"/>
        <w:jc w:val="both"/>
      </w:pPr>
      <w:r>
        <w:t>Следует отметить</w:t>
      </w:r>
      <w:r w:rsidR="00F5549A">
        <w:t>, что</w:t>
      </w:r>
      <w:r w:rsidR="00E40F54">
        <w:t xml:space="preserve"> продуктивная деятельность</w:t>
      </w:r>
      <w:r w:rsidR="00F5549A">
        <w:t xml:space="preserve"> учреждений культуры невозможна</w:t>
      </w:r>
      <w:r w:rsidR="00E40F54">
        <w:t xml:space="preserve"> без квалифицированных кадров и индивидуального подхода к решению кадрового вопроса, а так же без поощрения квалифицированных работников культуры.</w:t>
      </w:r>
    </w:p>
    <w:p w:rsidR="0031629A" w:rsidRPr="00AA71A9" w:rsidRDefault="00E40F54" w:rsidP="00AA71A9">
      <w:pPr>
        <w:spacing w:line="276" w:lineRule="auto"/>
        <w:ind w:firstLine="709"/>
        <w:jc w:val="both"/>
      </w:pPr>
      <w:r>
        <w:t>Учитывая это обстоятельство, в</w:t>
      </w:r>
      <w:r w:rsidR="00ED698E" w:rsidRPr="00ED698E">
        <w:t xml:space="preserve"> отчетном периоде более 30 работников культуры награждены почетными грамотами министерства культуры Ростовской области, Благодарственными письмами Главы Администрации Октябрьского района, Районного Собрани</w:t>
      </w:r>
      <w:r w:rsidR="00B94C76">
        <w:t>я депутатов Октябрьского района.</w:t>
      </w:r>
    </w:p>
    <w:p w:rsidR="0072666D" w:rsidRDefault="00B33FE9" w:rsidP="0072666D">
      <w:pPr>
        <w:spacing w:line="276" w:lineRule="auto"/>
        <w:ind w:firstLine="708"/>
        <w:jc w:val="both"/>
      </w:pPr>
      <w:r>
        <w:rPr>
          <w:rFonts w:eastAsiaTheme="minorHAnsi"/>
          <w:lang w:eastAsia="en-US"/>
        </w:rPr>
        <w:t>Несмотря на положительные тенденции развития культуры в районе,</w:t>
      </w:r>
      <w:r w:rsidR="00AA71A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следует отметить, что с </w:t>
      </w:r>
      <w:r w:rsidRPr="00F5549A">
        <w:rPr>
          <w:rFonts w:eastAsiaTheme="minorHAnsi"/>
          <w:lang w:eastAsia="en-US"/>
        </w:rPr>
        <w:t>целью обеспечения динамичного социального развития культуры</w:t>
      </w:r>
      <w:r>
        <w:rPr>
          <w:rFonts w:eastAsiaTheme="minorHAnsi"/>
          <w:lang w:eastAsia="en-US"/>
        </w:rPr>
        <w:t>, д</w:t>
      </w:r>
      <w:r w:rsidR="0072666D">
        <w:t>ля улучшения культурного обслуживания и максимального привлечения населения к участию в культурно – досуговой деятельности, в свете задач, поставленных  в Стратегии района в 2016 году  работникам культуры необходимо:</w:t>
      </w:r>
    </w:p>
    <w:p w:rsidR="009D2087" w:rsidRDefault="009D2087" w:rsidP="009D2087">
      <w:pPr>
        <w:pStyle w:val="af0"/>
        <w:numPr>
          <w:ilvl w:val="0"/>
          <w:numId w:val="5"/>
        </w:numPr>
        <w:spacing w:line="276" w:lineRule="auto"/>
        <w:ind w:left="0" w:firstLine="709"/>
        <w:jc w:val="both"/>
      </w:pPr>
      <w:r>
        <w:t>выполнить целевой показатель сбалансированной системы показателей «обеспеченность населения клубными учреждениями» на 2016 год;</w:t>
      </w:r>
    </w:p>
    <w:p w:rsidR="009D2087" w:rsidRDefault="009D2087" w:rsidP="009D2087">
      <w:pPr>
        <w:pStyle w:val="af0"/>
        <w:numPr>
          <w:ilvl w:val="0"/>
          <w:numId w:val="5"/>
        </w:numPr>
        <w:spacing w:line="276" w:lineRule="auto"/>
        <w:ind w:left="0" w:firstLine="709"/>
        <w:jc w:val="both"/>
      </w:pPr>
      <w:r>
        <w:t>увеличить охват населения района занятиями в кружках самодеятельного творчества, в клубах по интересам и других творческих коллективах. Он должен составить 29,0% от общей численности населения, что составит</w:t>
      </w:r>
      <w:r w:rsidR="0031629A">
        <w:t>20038</w:t>
      </w:r>
      <w:r w:rsidR="000A6349">
        <w:t xml:space="preserve"> чел;</w:t>
      </w:r>
    </w:p>
    <w:p w:rsidR="000A6349" w:rsidRDefault="000A6349" w:rsidP="000A6349">
      <w:pPr>
        <w:pStyle w:val="af0"/>
        <w:numPr>
          <w:ilvl w:val="0"/>
          <w:numId w:val="5"/>
        </w:numPr>
        <w:spacing w:line="276" w:lineRule="auto"/>
        <w:ind w:left="0" w:firstLine="709"/>
        <w:jc w:val="both"/>
      </w:pPr>
      <w:r>
        <w:t>подтвердить звание «Народный», «Образцовый» всем коллективам имеющим звание, присвоить звание «Народной» театральной студии «Маски» СДК х. Красный Кут;</w:t>
      </w:r>
    </w:p>
    <w:p w:rsidR="000A6349" w:rsidRDefault="000A6349" w:rsidP="000A6349">
      <w:pPr>
        <w:pStyle w:val="af0"/>
        <w:numPr>
          <w:ilvl w:val="0"/>
          <w:numId w:val="5"/>
        </w:numPr>
        <w:spacing w:line="276" w:lineRule="auto"/>
        <w:ind w:left="0" w:firstLine="709"/>
        <w:jc w:val="both"/>
      </w:pPr>
      <w:r>
        <w:t>участвовать во Всероссийских и Международных фестивалях с целью позиционирования района;</w:t>
      </w:r>
    </w:p>
    <w:p w:rsidR="009D2087" w:rsidRPr="009D2087" w:rsidRDefault="00F5549A" w:rsidP="009D2087">
      <w:pPr>
        <w:pStyle w:val="af0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9D2087">
        <w:rPr>
          <w:rFonts w:eastAsiaTheme="minorHAnsi"/>
          <w:lang w:eastAsia="en-US"/>
        </w:rPr>
        <w:t xml:space="preserve">привлекать дополнительные внебюджетные средства, </w:t>
      </w:r>
      <w:r w:rsidR="00AA71A9">
        <w:rPr>
          <w:rFonts w:eastAsiaTheme="minorHAnsi"/>
          <w:lang w:eastAsia="en-US"/>
        </w:rPr>
        <w:t xml:space="preserve">в первую очередь - посредством </w:t>
      </w:r>
      <w:r w:rsidRPr="009D2087">
        <w:rPr>
          <w:rFonts w:eastAsiaTheme="minorHAnsi"/>
          <w:lang w:eastAsia="en-US"/>
        </w:rPr>
        <w:t xml:space="preserve">НКО (не коммерческих организаций), </w:t>
      </w:r>
      <w:r w:rsidR="009D2087">
        <w:t xml:space="preserve">принимая </w:t>
      </w:r>
      <w:r w:rsidR="009D2087">
        <w:lastRenderedPageBreak/>
        <w:t>участие в Федеральных программах и Грантах</w:t>
      </w:r>
      <w:r w:rsidR="009D2087">
        <w:rPr>
          <w:rFonts w:eastAsiaTheme="minorHAnsi"/>
          <w:lang w:eastAsia="en-US"/>
        </w:rPr>
        <w:t xml:space="preserve">, </w:t>
      </w:r>
      <w:r w:rsidR="009D2087" w:rsidRPr="009D2087">
        <w:rPr>
          <w:rFonts w:eastAsiaTheme="minorHAnsi"/>
          <w:lang w:eastAsia="en-US"/>
        </w:rPr>
        <w:t>также необходимо вести активную работу по привлечению спонсорской помощи</w:t>
      </w:r>
      <w:r w:rsidR="009D2087">
        <w:t>;</w:t>
      </w:r>
    </w:p>
    <w:p w:rsidR="00B94C76" w:rsidRPr="00AA71A9" w:rsidRDefault="00B33FE9" w:rsidP="00AA71A9">
      <w:pPr>
        <w:pStyle w:val="af0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9D2087">
        <w:rPr>
          <w:rFonts w:eastAsiaTheme="minorHAnsi"/>
          <w:lang w:eastAsia="en-US"/>
        </w:rPr>
        <w:t xml:space="preserve">расширить перечень оказываемых дополнительных платных услуг, и утвердить его Главами поселений до 01 марта текущего года, завершить работу по созданию НКО при каждом </w:t>
      </w:r>
      <w:proofErr w:type="spellStart"/>
      <w:r w:rsidRPr="009D2087">
        <w:rPr>
          <w:rFonts w:eastAsiaTheme="minorHAnsi"/>
          <w:lang w:eastAsia="en-US"/>
        </w:rPr>
        <w:t>МУКе</w:t>
      </w:r>
      <w:proofErr w:type="spellEnd"/>
      <w:r w:rsidRPr="009D2087">
        <w:rPr>
          <w:rFonts w:eastAsiaTheme="minorHAnsi"/>
          <w:lang w:eastAsia="en-US"/>
        </w:rPr>
        <w:t xml:space="preserve"> (в отделе культуры уже создан «Благотворительный фонд поддержки и развития подведомственных учреждений отделу культуры</w:t>
      </w:r>
      <w:r w:rsidR="000A6349">
        <w:rPr>
          <w:rFonts w:eastAsiaTheme="minorHAnsi"/>
          <w:lang w:eastAsia="en-US"/>
        </w:rPr>
        <w:t>»).</w:t>
      </w:r>
    </w:p>
    <w:p w:rsidR="00187D9E" w:rsidRPr="003359D2" w:rsidRDefault="00B94C76" w:rsidP="00231C7D">
      <w:pPr>
        <w:spacing w:line="276" w:lineRule="auto"/>
        <w:ind w:firstLine="708"/>
        <w:jc w:val="both"/>
      </w:pPr>
      <w:r>
        <w:t>Ф</w:t>
      </w:r>
      <w:r w:rsidRPr="00A824D3">
        <w:t>ормир</w:t>
      </w:r>
      <w:r>
        <w:t xml:space="preserve">ование </w:t>
      </w:r>
      <w:r w:rsidRPr="00A824D3">
        <w:t>культурн</w:t>
      </w:r>
      <w:r>
        <w:t>ого</w:t>
      </w:r>
      <w:r w:rsidRPr="00A824D3">
        <w:t xml:space="preserve"> и духовн</w:t>
      </w:r>
      <w:r>
        <w:t>ого</w:t>
      </w:r>
      <w:r w:rsidRPr="00A824D3">
        <w:t xml:space="preserve"> потенциал</w:t>
      </w:r>
      <w:r>
        <w:t xml:space="preserve">а ребёнка и </w:t>
      </w:r>
      <w:r w:rsidRPr="00A824D3">
        <w:t>возможн</w:t>
      </w:r>
      <w:r>
        <w:t>ость</w:t>
      </w:r>
      <w:r w:rsidRPr="00A824D3">
        <w:t xml:space="preserve"> его </w:t>
      </w:r>
      <w:r w:rsidRPr="003359D2">
        <w:t xml:space="preserve">максимально полной </w:t>
      </w:r>
      <w:r>
        <w:t xml:space="preserve">творческой </w:t>
      </w:r>
      <w:r w:rsidRPr="003359D2">
        <w:t>реализации</w:t>
      </w:r>
      <w:r>
        <w:t xml:space="preserve"> является о</w:t>
      </w:r>
      <w:r w:rsidR="00187D9E">
        <w:t>сновной целью деятельности ДШИ Октябрьского района</w:t>
      </w:r>
      <w:r w:rsidR="00187D9E" w:rsidRPr="003359D2">
        <w:t>.</w:t>
      </w:r>
    </w:p>
    <w:p w:rsidR="00187D9E" w:rsidRDefault="00187D9E" w:rsidP="00231C7D">
      <w:pPr>
        <w:spacing w:line="276" w:lineRule="auto"/>
        <w:ind w:firstLine="708"/>
        <w:jc w:val="both"/>
      </w:pPr>
      <w:r w:rsidRPr="003359D2">
        <w:t>Исходя из данной цели в 2015 году педагогическим</w:t>
      </w:r>
      <w:r w:rsidR="00FD3FD1">
        <w:t>и</w:t>
      </w:r>
      <w:r w:rsidRPr="003359D2">
        <w:t xml:space="preserve"> коллектив</w:t>
      </w:r>
      <w:r w:rsidR="00FD3FD1">
        <w:t>ами</w:t>
      </w:r>
      <w:r w:rsidRPr="003359D2">
        <w:t xml:space="preserve"> ДШИ</w:t>
      </w:r>
      <w:r w:rsidR="00FD3FD1">
        <w:t xml:space="preserve"> п. Каменоломни и </w:t>
      </w:r>
      <w:r w:rsidR="00243ADD">
        <w:t xml:space="preserve">п. </w:t>
      </w:r>
      <w:r w:rsidR="00FD3FD1">
        <w:t>Персиановский</w:t>
      </w:r>
      <w:r w:rsidR="00CD5B2F">
        <w:t xml:space="preserve"> </w:t>
      </w:r>
      <w:r>
        <w:t>решались следующие прио</w:t>
      </w:r>
      <w:r w:rsidRPr="00766E9C">
        <w:t>ритетные задачи:</w:t>
      </w:r>
    </w:p>
    <w:p w:rsidR="00187D9E" w:rsidRDefault="00187D9E" w:rsidP="00231C7D">
      <w:pPr>
        <w:numPr>
          <w:ilvl w:val="1"/>
          <w:numId w:val="1"/>
        </w:numPr>
        <w:suppressAutoHyphens w:val="0"/>
        <w:spacing w:line="276" w:lineRule="auto"/>
        <w:ind w:left="709" w:firstLine="0"/>
        <w:jc w:val="both"/>
      </w:pPr>
      <w:r w:rsidRPr="00CD1999">
        <w:t>повышение качества учебно-воспитательного процесса;</w:t>
      </w:r>
    </w:p>
    <w:p w:rsidR="0031629A" w:rsidRPr="00E371BE" w:rsidRDefault="00187D9E" w:rsidP="0031629A">
      <w:pPr>
        <w:numPr>
          <w:ilvl w:val="1"/>
          <w:numId w:val="1"/>
        </w:numPr>
        <w:suppressAutoHyphens w:val="0"/>
        <w:spacing w:line="276" w:lineRule="auto"/>
        <w:ind w:left="0" w:firstLine="709"/>
        <w:jc w:val="both"/>
      </w:pPr>
      <w:r>
        <w:t>участие в грантах и конкурсах педагогического мастерства;</w:t>
      </w:r>
    </w:p>
    <w:p w:rsidR="00187D9E" w:rsidRPr="00CD1999" w:rsidRDefault="00187D9E" w:rsidP="00231C7D">
      <w:pPr>
        <w:numPr>
          <w:ilvl w:val="1"/>
          <w:numId w:val="1"/>
        </w:numPr>
        <w:suppressAutoHyphens w:val="0"/>
        <w:spacing w:line="276" w:lineRule="auto"/>
        <w:ind w:left="0" w:firstLine="709"/>
        <w:jc w:val="both"/>
      </w:pPr>
      <w:r w:rsidRPr="00CD1999">
        <w:t xml:space="preserve">выявление </w:t>
      </w:r>
      <w:r>
        <w:t xml:space="preserve">на ранних этапах </w:t>
      </w:r>
      <w:r w:rsidRPr="00CD1999">
        <w:t>и развитие творческих способностей учащихся в рамках образовательного процесса;</w:t>
      </w:r>
    </w:p>
    <w:p w:rsidR="00187D9E" w:rsidRPr="00766E9C" w:rsidRDefault="00187D9E" w:rsidP="00231C7D">
      <w:pPr>
        <w:numPr>
          <w:ilvl w:val="1"/>
          <w:numId w:val="1"/>
        </w:numPr>
        <w:suppressAutoHyphens w:val="0"/>
        <w:spacing w:line="276" w:lineRule="auto"/>
        <w:ind w:left="709" w:firstLine="0"/>
        <w:jc w:val="both"/>
      </w:pPr>
      <w:r>
        <w:t>п</w:t>
      </w:r>
      <w:r w:rsidRPr="00766E9C">
        <w:t xml:space="preserve">овышение профессионального </w:t>
      </w:r>
      <w:r>
        <w:t>квалификационного уровня преподавателей;</w:t>
      </w:r>
    </w:p>
    <w:p w:rsidR="00187D9E" w:rsidRDefault="00187D9E" w:rsidP="00231C7D">
      <w:pPr>
        <w:numPr>
          <w:ilvl w:val="1"/>
          <w:numId w:val="1"/>
        </w:numPr>
        <w:suppressAutoHyphens w:val="0"/>
        <w:spacing w:line="276" w:lineRule="auto"/>
        <w:ind w:left="0" w:firstLine="709"/>
        <w:jc w:val="both"/>
      </w:pPr>
      <w:r w:rsidRPr="00CD1999">
        <w:t xml:space="preserve">работа по профессиональной </w:t>
      </w:r>
      <w:r>
        <w:t xml:space="preserve">ориентации и </w:t>
      </w:r>
      <w:r w:rsidRPr="00CD1999">
        <w:t xml:space="preserve">подготовке учащихся к поступлению в </w:t>
      </w:r>
      <w:proofErr w:type="spellStart"/>
      <w:r>
        <w:t>С</w:t>
      </w:r>
      <w:r w:rsidRPr="00CD1999">
        <w:t>СУЗы</w:t>
      </w:r>
      <w:proofErr w:type="spellEnd"/>
      <w:r w:rsidRPr="00CD1999">
        <w:t xml:space="preserve"> и ВУЗы </w:t>
      </w:r>
      <w:r>
        <w:t>Ростовской области;</w:t>
      </w:r>
    </w:p>
    <w:p w:rsidR="00187D9E" w:rsidRDefault="00187D9E" w:rsidP="00231C7D">
      <w:pPr>
        <w:numPr>
          <w:ilvl w:val="1"/>
          <w:numId w:val="1"/>
        </w:numPr>
        <w:suppressAutoHyphens w:val="0"/>
        <w:spacing w:line="276" w:lineRule="auto"/>
        <w:ind w:left="0" w:firstLine="709"/>
        <w:jc w:val="both"/>
      </w:pPr>
      <w:r>
        <w:t>ф</w:t>
      </w:r>
      <w:r w:rsidRPr="00766E9C">
        <w:t>ормирование имиджа ДШИ</w:t>
      </w:r>
      <w:r>
        <w:t>,</w:t>
      </w:r>
      <w:r w:rsidRPr="00766E9C">
        <w:t xml:space="preserve"> как </w:t>
      </w:r>
      <w:r w:rsidR="002C0FE5">
        <w:t xml:space="preserve">современных, </w:t>
      </w:r>
      <w:r w:rsidRPr="00766E9C">
        <w:t>динамично развивающ</w:t>
      </w:r>
      <w:r w:rsidR="002C0FE5">
        <w:t>их</w:t>
      </w:r>
      <w:r>
        <w:t xml:space="preserve">ся </w:t>
      </w:r>
      <w:r w:rsidR="002C0FE5">
        <w:t xml:space="preserve">образовательных </w:t>
      </w:r>
      <w:r>
        <w:t>учреждени</w:t>
      </w:r>
      <w:r w:rsidR="002C0FE5">
        <w:t>й творческой направленности</w:t>
      </w:r>
      <w:r>
        <w:t>.</w:t>
      </w:r>
    </w:p>
    <w:p w:rsidR="002C0FE5" w:rsidRDefault="002C0FE5" w:rsidP="002C0FE5">
      <w:pPr>
        <w:spacing w:line="276" w:lineRule="auto"/>
        <w:ind w:firstLine="708"/>
        <w:jc w:val="both"/>
      </w:pPr>
      <w:r>
        <w:t>В настоящее время в ДШИ Октябрьского района обучаются 706 учащихся по 28 образовательным программам на 3-х бюджетных отделениях: музыкальном, хореографическом, художественном.</w:t>
      </w:r>
    </w:p>
    <w:p w:rsidR="002C0FE5" w:rsidRDefault="002C0FE5" w:rsidP="002C0FE5">
      <w:pPr>
        <w:spacing w:line="276" w:lineRule="auto"/>
        <w:jc w:val="both"/>
      </w:pPr>
      <w:r w:rsidRPr="002921A3">
        <w:t xml:space="preserve">Исходя из данного контингента учащихся, показатель социального норматива по охвату детей эстетическим образованием в возрасте от 5 до 18 лет составил в 2015 году </w:t>
      </w:r>
      <w:r w:rsidRPr="00454571">
        <w:t>12,</w:t>
      </w:r>
      <w:r>
        <w:t>3%, при плановом показателе 12%.</w:t>
      </w:r>
    </w:p>
    <w:p w:rsidR="002C0FE5" w:rsidRDefault="002C0FE5" w:rsidP="002C0FE5">
      <w:pPr>
        <w:spacing w:line="276" w:lineRule="auto"/>
        <w:ind w:firstLine="708"/>
        <w:jc w:val="both"/>
      </w:pPr>
      <w:r>
        <w:t>В целях удовлетворения спроса населения на предоставление дополнительных образовательных услуг в школах функциониру</w:t>
      </w:r>
      <w:r w:rsidR="003C6BB8">
        <w:t>ю</w:t>
      </w:r>
      <w:r>
        <w:t>т отделени</w:t>
      </w:r>
      <w:r w:rsidR="003C6BB8">
        <w:t>я</w:t>
      </w:r>
      <w:r>
        <w:t>, реализующее дополнительные платные образовательные услуги для детей дошкольного возраста, где обучается 60 учащихся.</w:t>
      </w:r>
    </w:p>
    <w:p w:rsidR="002C0FE5" w:rsidRDefault="002C0FE5" w:rsidP="002C0FE5">
      <w:pPr>
        <w:spacing w:line="276" w:lineRule="auto"/>
        <w:ind w:firstLine="708"/>
        <w:jc w:val="both"/>
        <w:rPr>
          <w:i/>
        </w:rPr>
      </w:pPr>
      <w:r w:rsidRPr="0052529B">
        <w:rPr>
          <w:i/>
        </w:rPr>
        <w:t xml:space="preserve">Вместе с тем необходимо отметить, что существует объективная потребность в расширении количества дополнительных платных услуг, предоставляемых детям и взрослым. С этой целью </w:t>
      </w:r>
      <w:r>
        <w:rPr>
          <w:i/>
        </w:rPr>
        <w:t xml:space="preserve">отделом культуры </w:t>
      </w:r>
      <w:r w:rsidRPr="0052529B">
        <w:rPr>
          <w:i/>
        </w:rPr>
        <w:t xml:space="preserve">ведётся работа по </w:t>
      </w:r>
      <w:r>
        <w:rPr>
          <w:i/>
        </w:rPr>
        <w:t>расширению</w:t>
      </w:r>
      <w:r w:rsidRPr="0052529B">
        <w:rPr>
          <w:i/>
        </w:rPr>
        <w:t xml:space="preserve"> перечня и утверждениюстоимости дополнительных платных образовательных услуг</w:t>
      </w:r>
      <w:r>
        <w:rPr>
          <w:i/>
        </w:rPr>
        <w:t xml:space="preserve"> в ДШИ</w:t>
      </w:r>
      <w:r w:rsidRPr="0052529B">
        <w:rPr>
          <w:i/>
        </w:rPr>
        <w:t>.</w:t>
      </w:r>
      <w:r>
        <w:rPr>
          <w:i/>
        </w:rPr>
        <w:tab/>
      </w:r>
    </w:p>
    <w:p w:rsidR="003C6BB8" w:rsidRDefault="003C6BB8" w:rsidP="003C6BB8">
      <w:pPr>
        <w:spacing w:line="276" w:lineRule="auto"/>
        <w:ind w:firstLine="708"/>
        <w:jc w:val="both"/>
      </w:pPr>
      <w:r>
        <w:lastRenderedPageBreak/>
        <w:t>Учащиеся ДШИ Октябрьского района активно принимают участие в Международных, Всероссийских, Областных конкурсах и фестивалях.</w:t>
      </w:r>
    </w:p>
    <w:p w:rsidR="00266A30" w:rsidRPr="003C6BB8" w:rsidRDefault="003C6BB8" w:rsidP="003C6BB8">
      <w:pPr>
        <w:spacing w:line="276" w:lineRule="auto"/>
        <w:jc w:val="both"/>
      </w:pPr>
      <w:r>
        <w:t>Двое учащихся ДШИ п.</w:t>
      </w:r>
      <w:r w:rsidR="00AA71A9">
        <w:t xml:space="preserve"> </w:t>
      </w:r>
      <w:r>
        <w:t xml:space="preserve">Каменоломни ноябре 2015 года участвовали в финале </w:t>
      </w:r>
      <w:r w:rsidR="00266A30">
        <w:t xml:space="preserve">Всероссийской </w:t>
      </w:r>
      <w:r>
        <w:t>Национальной премии «Будущее России»</w:t>
      </w:r>
      <w:r w:rsidR="00C635CB">
        <w:t xml:space="preserve"> </w:t>
      </w:r>
      <w:r>
        <w:t>в г.</w:t>
      </w:r>
      <w:r w:rsidR="00C635CB">
        <w:t xml:space="preserve"> </w:t>
      </w:r>
      <w:r>
        <w:t>Москва, где были награждены кубками и ценными подарками.</w:t>
      </w:r>
      <w:r w:rsidR="00266A30">
        <w:t xml:space="preserve"> Петрухина Дарьястала лауреатом и стипендиатом районного конкурса одарённых и талантливых детей «Звезда подростка»</w:t>
      </w:r>
    </w:p>
    <w:p w:rsidR="0031629A" w:rsidRDefault="003C6BB8" w:rsidP="0031629A">
      <w:pPr>
        <w:spacing w:line="276" w:lineRule="auto"/>
        <w:ind w:firstLine="700"/>
        <w:jc w:val="both"/>
      </w:pPr>
      <w:r>
        <w:t xml:space="preserve">В 2015 году преподаватели школы участвовали в конкурсах педагогического мастерства. Так, Лауреатом </w:t>
      </w:r>
      <w:r>
        <w:rPr>
          <w:lang w:val="en-US"/>
        </w:rPr>
        <w:t>I</w:t>
      </w:r>
      <w:r>
        <w:t xml:space="preserve"> степени </w:t>
      </w:r>
      <w:r w:rsidRPr="0031013E">
        <w:t>Всероссийск</w:t>
      </w:r>
      <w:r>
        <w:t xml:space="preserve">ого дистанционного </w:t>
      </w:r>
      <w:r w:rsidRPr="0031013E">
        <w:t>конкурс</w:t>
      </w:r>
      <w:r>
        <w:t>а</w:t>
      </w:r>
      <w:r w:rsidRPr="0031013E">
        <w:t xml:space="preserve"> работников образования </w:t>
      </w:r>
      <w:r>
        <w:t>в н</w:t>
      </w:r>
      <w:r w:rsidRPr="0031013E">
        <w:t>оминаци</w:t>
      </w:r>
      <w:r>
        <w:t>и</w:t>
      </w:r>
      <w:r w:rsidRPr="0031013E">
        <w:t xml:space="preserve"> «Лучшая методическая разработка»</w:t>
      </w:r>
      <w:r>
        <w:t xml:space="preserve"> стала преподаватель </w:t>
      </w:r>
      <w:proofErr w:type="spellStart"/>
      <w:r>
        <w:t>Лукьянец</w:t>
      </w:r>
      <w:proofErr w:type="spellEnd"/>
      <w:r>
        <w:t xml:space="preserve"> Е.Я., а в номинации «Открытый урок» - зам.</w:t>
      </w:r>
      <w:r w:rsidR="00AA71A9">
        <w:t xml:space="preserve"> </w:t>
      </w:r>
      <w:r>
        <w:t>директора по УВР Левченко О.А. Оба преподавателя награждены Дипломом и денежной премией.</w:t>
      </w:r>
    </w:p>
    <w:p w:rsidR="00A63EA6" w:rsidRPr="00AA71A9" w:rsidRDefault="0031629A" w:rsidP="00AA71A9">
      <w:pPr>
        <w:spacing w:line="276" w:lineRule="auto"/>
        <w:ind w:firstLine="700"/>
        <w:jc w:val="both"/>
        <w:rPr>
          <w:i/>
        </w:rPr>
      </w:pPr>
      <w:r w:rsidRPr="0031629A">
        <w:rPr>
          <w:i/>
        </w:rPr>
        <w:t>Но</w:t>
      </w:r>
      <w:r w:rsidR="00AA71A9">
        <w:rPr>
          <w:i/>
        </w:rPr>
        <w:t>,</w:t>
      </w:r>
      <w:r w:rsidRPr="0031629A">
        <w:rPr>
          <w:i/>
        </w:rPr>
        <w:t xml:space="preserve"> несмотря на довольно высокий квалификационный уровень преподавателей ДШИ, в школах остро стоит вопрос </w:t>
      </w:r>
      <w:r w:rsidR="00CD5B2F">
        <w:rPr>
          <w:i/>
        </w:rPr>
        <w:t xml:space="preserve">снижения </w:t>
      </w:r>
      <w:r w:rsidRPr="0031629A">
        <w:rPr>
          <w:i/>
        </w:rPr>
        <w:t xml:space="preserve">возрастного ценза преподавателей путём привлечения молодых специалистов, имеющих </w:t>
      </w:r>
      <w:r w:rsidR="00CD5B2F">
        <w:rPr>
          <w:i/>
        </w:rPr>
        <w:t xml:space="preserve">или </w:t>
      </w:r>
      <w:r w:rsidRPr="0031629A">
        <w:rPr>
          <w:i/>
        </w:rPr>
        <w:t>получающих высшее профессиональное образование.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243ADD">
        <w:rPr>
          <w:rFonts w:ascii="Times New Roman" w:hAnsi="Times New Roman" w:cs="Times New Roman"/>
          <w:sz w:val="28"/>
          <w:szCs w:val="28"/>
          <w:lang w:eastAsia="ru-RU"/>
        </w:rPr>
        <w:t xml:space="preserve">5 год – Год литературы в России </w:t>
      </w:r>
      <w:r w:rsidRPr="00A63EA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A71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EA6">
        <w:rPr>
          <w:rFonts w:ascii="Times New Roman" w:hAnsi="Times New Roman" w:cs="Times New Roman"/>
          <w:sz w:val="28"/>
          <w:szCs w:val="28"/>
          <w:lang w:eastAsia="ru-RU"/>
        </w:rPr>
        <w:t>для библиотек Октябрьского района был плодотворным, насыщенным, ярким, наполненным знаменательными событиями.</w:t>
      </w:r>
      <w:r w:rsidRPr="00A63EA6">
        <w:rPr>
          <w:rFonts w:ascii="Times New Roman" w:hAnsi="Times New Roman" w:cs="Times New Roman"/>
          <w:sz w:val="28"/>
          <w:szCs w:val="28"/>
        </w:rPr>
        <w:t xml:space="preserve"> Весь год муниципальные библиотеки  работали в очень напряженном ритме, пр</w:t>
      </w:r>
      <w:r w:rsidR="009E2EE5">
        <w:rPr>
          <w:rFonts w:ascii="Times New Roman" w:hAnsi="Times New Roman" w:cs="Times New Roman"/>
          <w:sz w:val="28"/>
          <w:szCs w:val="28"/>
        </w:rPr>
        <w:t xml:space="preserve">икладывая немало усилий, чтобы </w:t>
      </w:r>
      <w:r w:rsidRPr="00A63EA6">
        <w:rPr>
          <w:rFonts w:ascii="Times New Roman" w:hAnsi="Times New Roman" w:cs="Times New Roman"/>
          <w:sz w:val="28"/>
          <w:szCs w:val="28"/>
        </w:rPr>
        <w:t xml:space="preserve">максимально удовлетворять культурные и информационные потребности </w:t>
      </w:r>
      <w:r w:rsidR="009E2EE5">
        <w:rPr>
          <w:rFonts w:ascii="Times New Roman" w:hAnsi="Times New Roman" w:cs="Times New Roman"/>
          <w:sz w:val="28"/>
          <w:szCs w:val="28"/>
        </w:rPr>
        <w:t>своих</w:t>
      </w:r>
      <w:r w:rsidRPr="00A63EA6">
        <w:rPr>
          <w:rFonts w:ascii="Times New Roman" w:hAnsi="Times New Roman" w:cs="Times New Roman"/>
          <w:sz w:val="28"/>
          <w:szCs w:val="28"/>
        </w:rPr>
        <w:t xml:space="preserve"> читателей. 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 xml:space="preserve">На сегодняшний день библиотечное обслуживание Октябрьского района осуществляют 30 библиотек, из них 11 модельных библиотек и 18 БИЦ. В районе работают 28 пунктов выдачи. 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 xml:space="preserve">Комплексом библиотечно-информационного обслуживания охвачено 34 удаленных населенных пункта, где нет стационарных библиотек. В </w:t>
      </w:r>
      <w:r w:rsidR="009E2EE5">
        <w:rPr>
          <w:rFonts w:ascii="Times New Roman" w:hAnsi="Times New Roman" w:cs="Times New Roman"/>
          <w:sz w:val="28"/>
          <w:szCs w:val="28"/>
        </w:rPr>
        <w:t xml:space="preserve">2015году </w:t>
      </w:r>
      <w:r w:rsidRPr="00A63EA6">
        <w:rPr>
          <w:rFonts w:ascii="Times New Roman" w:hAnsi="Times New Roman" w:cs="Times New Roman"/>
          <w:sz w:val="28"/>
          <w:szCs w:val="28"/>
        </w:rPr>
        <w:t xml:space="preserve">были добавлены новые маршруты </w:t>
      </w:r>
      <w:r w:rsidR="000A6349">
        <w:rPr>
          <w:rFonts w:ascii="Times New Roman" w:hAnsi="Times New Roman" w:cs="Times New Roman"/>
          <w:sz w:val="28"/>
          <w:szCs w:val="28"/>
        </w:rPr>
        <w:t xml:space="preserve">к читателям </w:t>
      </w:r>
      <w:r w:rsidR="00CD5B2F">
        <w:rPr>
          <w:rFonts w:ascii="Times New Roman" w:hAnsi="Times New Roman" w:cs="Times New Roman"/>
          <w:sz w:val="28"/>
          <w:szCs w:val="28"/>
        </w:rPr>
        <w:t>в хутора</w:t>
      </w:r>
      <w:r w:rsidRPr="00A63EA6">
        <w:rPr>
          <w:rFonts w:ascii="Times New Roman" w:hAnsi="Times New Roman" w:cs="Times New Roman"/>
          <w:sz w:val="28"/>
          <w:szCs w:val="28"/>
        </w:rPr>
        <w:t xml:space="preserve"> Николаевка, Мокрый Керчик, Мокрый Лог.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>За это время пользователями КИБО стали 858 человек, книговыдача -13213 экземпляров, число посещений – 4547.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EA6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поддержке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Главы района </w:t>
      </w:r>
      <w:r w:rsidRPr="00A63EA6">
        <w:rPr>
          <w:rFonts w:ascii="Times New Roman" w:hAnsi="Times New Roman" w:cs="Times New Roman"/>
          <w:sz w:val="28"/>
          <w:szCs w:val="28"/>
          <w:lang w:eastAsia="ru-RU"/>
        </w:rPr>
        <w:t xml:space="preserve">Е.П. Луганцева на комплектование библиотечных фондов из местного бюджета </w:t>
      </w:r>
      <w:r w:rsidR="00CD5B2F">
        <w:rPr>
          <w:rFonts w:ascii="Times New Roman" w:hAnsi="Times New Roman" w:cs="Times New Roman"/>
          <w:sz w:val="28"/>
          <w:szCs w:val="28"/>
          <w:lang w:eastAsia="ru-RU"/>
        </w:rPr>
        <w:t>были выделены</w:t>
      </w:r>
      <w:r w:rsidR="009E2EE5" w:rsidRPr="00A63E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5B2F">
        <w:rPr>
          <w:rFonts w:ascii="Times New Roman" w:hAnsi="Times New Roman" w:cs="Times New Roman"/>
          <w:sz w:val="28"/>
          <w:szCs w:val="28"/>
          <w:lang w:eastAsia="ru-RU"/>
        </w:rPr>
        <w:t>средства</w:t>
      </w:r>
      <w:r w:rsidRPr="00A63EA6"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которые было приобретено 2744 экз. книг, остальные книги были получены из областного бюджета. </w:t>
      </w:r>
    </w:p>
    <w:p w:rsidR="00CD5B2F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>В отчетном году вся деятельность библиотек была направлена на пропага</w:t>
      </w:r>
      <w:r w:rsidR="00AA71A9">
        <w:rPr>
          <w:rFonts w:ascii="Times New Roman" w:hAnsi="Times New Roman" w:cs="Times New Roman"/>
          <w:sz w:val="28"/>
          <w:szCs w:val="28"/>
        </w:rPr>
        <w:t xml:space="preserve">нду книги и чтения, воспитание </w:t>
      </w:r>
      <w:r w:rsidRPr="00A63EA6">
        <w:rPr>
          <w:rFonts w:ascii="Times New Roman" w:hAnsi="Times New Roman" w:cs="Times New Roman"/>
          <w:sz w:val="28"/>
          <w:szCs w:val="28"/>
        </w:rPr>
        <w:t xml:space="preserve">духовно – нравственных ценностей и </w:t>
      </w:r>
      <w:r w:rsidRPr="00A63EA6">
        <w:rPr>
          <w:rFonts w:ascii="Times New Roman" w:hAnsi="Times New Roman" w:cs="Times New Roman"/>
          <w:sz w:val="28"/>
          <w:szCs w:val="28"/>
        </w:rPr>
        <w:lastRenderedPageBreak/>
        <w:t>развитие информационной культуры населения Октябрьского района</w:t>
      </w:r>
      <w:r w:rsidRPr="00A63EA6">
        <w:rPr>
          <w:rFonts w:ascii="Times New Roman" w:hAnsi="Times New Roman" w:cs="Times New Roman"/>
          <w:sz w:val="28"/>
          <w:szCs w:val="28"/>
          <w:lang w:eastAsia="ru-RU"/>
        </w:rPr>
        <w:t>, на обеспечение свободного доступа читателей всех категорий, включая людей с ограниченными возможностями  к социально значимой информации. Работа библиотек выстраивалась в рамках «Стратегии развития Октябрьского района до 2020 года», а также была направлена на  реализацию федеральных, областных, районных программ и проектов.</w:t>
      </w:r>
    </w:p>
    <w:p w:rsidR="00A63EA6" w:rsidRPr="00A63EA6" w:rsidRDefault="00A63EA6" w:rsidP="00CD5B2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 xml:space="preserve">В </w:t>
      </w:r>
      <w:r w:rsidR="00CD5B2F">
        <w:rPr>
          <w:rFonts w:ascii="Times New Roman" w:hAnsi="Times New Roman" w:cs="Times New Roman"/>
          <w:sz w:val="28"/>
          <w:szCs w:val="28"/>
        </w:rPr>
        <w:t>2015</w:t>
      </w:r>
      <w:r w:rsidRPr="00A63EA6">
        <w:rPr>
          <w:rFonts w:ascii="Times New Roman" w:hAnsi="Times New Roman" w:cs="Times New Roman"/>
          <w:sz w:val="28"/>
          <w:szCs w:val="28"/>
        </w:rPr>
        <w:t xml:space="preserve"> году большое внимание уделялось реализации программы «Доступная среда». Межпоселенческая центральная библиотека и библиотеки района также принимают участие в реализации этой программы. </w:t>
      </w:r>
    </w:p>
    <w:p w:rsidR="00A63EA6" w:rsidRPr="009E2EE5" w:rsidRDefault="00A63EA6" w:rsidP="00231C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3EA6">
        <w:rPr>
          <w:rStyle w:val="ac"/>
          <w:rFonts w:ascii="Times New Roman" w:hAnsi="Times New Roman" w:cs="Times New Roman"/>
          <w:i w:val="0"/>
          <w:sz w:val="28"/>
          <w:szCs w:val="28"/>
        </w:rPr>
        <w:t>В течение всего года проводилась работа по привлечению в библиотеку новых читателей разных возрастов и национальностей,</w:t>
      </w:r>
      <w:r w:rsidRPr="00A63EA6">
        <w:rPr>
          <w:rFonts w:ascii="Times New Roman" w:hAnsi="Times New Roman" w:cs="Times New Roman"/>
          <w:sz w:val="28"/>
          <w:szCs w:val="28"/>
        </w:rPr>
        <w:t xml:space="preserve"> людей с ограниченными возможностями, </w:t>
      </w:r>
      <w:r w:rsidRPr="00A63EA6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выявлению в семьях новых читателей. </w:t>
      </w:r>
    </w:p>
    <w:p w:rsidR="00A63EA6" w:rsidRPr="00A63EA6" w:rsidRDefault="009E2EE5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  <w:r w:rsidR="00A63EA6" w:rsidRPr="00A63EA6">
        <w:rPr>
          <w:rFonts w:ascii="Times New Roman" w:hAnsi="Times New Roman" w:cs="Times New Roman"/>
          <w:sz w:val="28"/>
          <w:szCs w:val="28"/>
        </w:rPr>
        <w:t xml:space="preserve"> запомнился читателям встречами с любимыми поэтами и писателями. По инициативе Главы Администрации Октябрьского района Е.П. Луганцева, </w:t>
      </w:r>
      <w:proofErr w:type="spellStart"/>
      <w:r w:rsidR="00A63EA6" w:rsidRPr="00A63EA6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A63EA6" w:rsidRPr="00A63EA6">
        <w:rPr>
          <w:rFonts w:ascii="Times New Roman" w:hAnsi="Times New Roman" w:cs="Times New Roman"/>
          <w:sz w:val="28"/>
          <w:szCs w:val="28"/>
        </w:rPr>
        <w:t xml:space="preserve"> центральной библиотеки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3EA6" w:rsidRPr="00A63EA6">
        <w:rPr>
          <w:rFonts w:ascii="Times New Roman" w:hAnsi="Times New Roman" w:cs="Times New Roman"/>
          <w:sz w:val="28"/>
          <w:szCs w:val="28"/>
        </w:rPr>
        <w:t xml:space="preserve">тдела культуры, в течение всего года были организованы творческие встречи с российскими, донскими и местными писателями и поэтами. Год литературы был открыт творческой встречей с  детским писателем – фантастом, </w:t>
      </w:r>
      <w:r w:rsidR="00AA71A9">
        <w:rPr>
          <w:rFonts w:ascii="Times New Roman" w:hAnsi="Times New Roman" w:cs="Times New Roman"/>
          <w:sz w:val="28"/>
          <w:szCs w:val="28"/>
        </w:rPr>
        <w:t xml:space="preserve">кандидатом филологических наук </w:t>
      </w:r>
      <w:r w:rsidR="00A63EA6" w:rsidRPr="00CA2C87">
        <w:rPr>
          <w:rFonts w:ascii="Times New Roman" w:hAnsi="Times New Roman" w:cs="Times New Roman"/>
          <w:b/>
          <w:i/>
          <w:sz w:val="28"/>
          <w:szCs w:val="28"/>
        </w:rPr>
        <w:t xml:space="preserve">Дмитрием </w:t>
      </w:r>
      <w:proofErr w:type="spellStart"/>
      <w:r w:rsidR="00A63EA6" w:rsidRPr="00CA2C87">
        <w:rPr>
          <w:rFonts w:ascii="Times New Roman" w:hAnsi="Times New Roman" w:cs="Times New Roman"/>
          <w:b/>
          <w:i/>
          <w:sz w:val="28"/>
          <w:szCs w:val="28"/>
        </w:rPr>
        <w:t>Емец</w:t>
      </w:r>
      <w:proofErr w:type="spellEnd"/>
      <w:r w:rsidR="00A63EA6" w:rsidRPr="00A63EA6">
        <w:rPr>
          <w:rFonts w:ascii="Times New Roman" w:hAnsi="Times New Roman" w:cs="Times New Roman"/>
          <w:sz w:val="28"/>
          <w:szCs w:val="28"/>
        </w:rPr>
        <w:t xml:space="preserve">. В течение всего года жители Октябрьского района знакомились с творчеством таких известных людей как: </w:t>
      </w:r>
      <w:r w:rsidR="00A63EA6" w:rsidRPr="00CA2C87">
        <w:rPr>
          <w:rFonts w:ascii="Times New Roman" w:hAnsi="Times New Roman" w:cs="Times New Roman"/>
          <w:b/>
          <w:i/>
          <w:sz w:val="28"/>
          <w:szCs w:val="28"/>
        </w:rPr>
        <w:t xml:space="preserve">Лариса </w:t>
      </w:r>
      <w:proofErr w:type="spellStart"/>
      <w:r w:rsidR="00A63EA6" w:rsidRPr="00CA2C87">
        <w:rPr>
          <w:rFonts w:ascii="Times New Roman" w:hAnsi="Times New Roman" w:cs="Times New Roman"/>
          <w:b/>
          <w:i/>
          <w:sz w:val="28"/>
          <w:szCs w:val="28"/>
        </w:rPr>
        <w:t>Рубальская</w:t>
      </w:r>
      <w:proofErr w:type="spellEnd"/>
      <w:r w:rsidR="00A63EA6" w:rsidRPr="00A63EA6">
        <w:rPr>
          <w:rFonts w:ascii="Times New Roman" w:hAnsi="Times New Roman" w:cs="Times New Roman"/>
          <w:sz w:val="28"/>
          <w:szCs w:val="28"/>
        </w:rPr>
        <w:t xml:space="preserve">, писатель, поэтесса-песенник, переводчица, член Союза писателей Москвы и </w:t>
      </w:r>
      <w:r w:rsidR="00CA2C87">
        <w:rPr>
          <w:rFonts w:ascii="Times New Roman" w:hAnsi="Times New Roman" w:cs="Times New Roman"/>
          <w:sz w:val="28"/>
          <w:szCs w:val="28"/>
        </w:rPr>
        <w:t>просто очень интересный человек</w:t>
      </w:r>
      <w:proofErr w:type="gramStart"/>
      <w:r w:rsidR="00CA2C87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A63EA6" w:rsidRPr="00A63EA6">
        <w:rPr>
          <w:rFonts w:ascii="Times New Roman" w:hAnsi="Times New Roman" w:cs="Times New Roman"/>
          <w:sz w:val="28"/>
          <w:szCs w:val="28"/>
        </w:rPr>
        <w:t xml:space="preserve"> Донским писателем </w:t>
      </w:r>
      <w:r w:rsidR="00A63EA6" w:rsidRPr="00CA2C87">
        <w:rPr>
          <w:rFonts w:ascii="Times New Roman" w:hAnsi="Times New Roman" w:cs="Times New Roman"/>
          <w:b/>
          <w:i/>
          <w:sz w:val="28"/>
          <w:szCs w:val="28"/>
        </w:rPr>
        <w:t>Геннадием Колесовым,</w:t>
      </w:r>
      <w:r w:rsidR="00CA2C87">
        <w:rPr>
          <w:rFonts w:ascii="Times New Roman" w:hAnsi="Times New Roman" w:cs="Times New Roman"/>
          <w:sz w:val="28"/>
          <w:szCs w:val="28"/>
        </w:rPr>
        <w:t xml:space="preserve"> членом Союза писателей России; </w:t>
      </w:r>
      <w:r w:rsidR="00A63EA6" w:rsidRPr="00A63EA6">
        <w:rPr>
          <w:rFonts w:ascii="Times New Roman" w:hAnsi="Times New Roman" w:cs="Times New Roman"/>
          <w:sz w:val="28"/>
          <w:szCs w:val="28"/>
        </w:rPr>
        <w:t xml:space="preserve">писателем </w:t>
      </w:r>
      <w:r w:rsidR="00A63EA6" w:rsidRPr="00CA2C87">
        <w:rPr>
          <w:rFonts w:ascii="Times New Roman" w:hAnsi="Times New Roman" w:cs="Times New Roman"/>
          <w:b/>
          <w:i/>
          <w:sz w:val="28"/>
          <w:szCs w:val="28"/>
        </w:rPr>
        <w:t xml:space="preserve">Татьяной </w:t>
      </w:r>
      <w:proofErr w:type="spellStart"/>
      <w:r w:rsidR="00A63EA6" w:rsidRPr="00CA2C87">
        <w:rPr>
          <w:rFonts w:ascii="Times New Roman" w:hAnsi="Times New Roman" w:cs="Times New Roman"/>
          <w:b/>
          <w:i/>
          <w:sz w:val="28"/>
          <w:szCs w:val="28"/>
        </w:rPr>
        <w:t>Булатовой</w:t>
      </w:r>
      <w:proofErr w:type="spellEnd"/>
      <w:r w:rsidR="00A63EA6" w:rsidRPr="00A63EA6">
        <w:rPr>
          <w:rFonts w:ascii="Times New Roman" w:hAnsi="Times New Roman" w:cs="Times New Roman"/>
          <w:sz w:val="28"/>
          <w:szCs w:val="28"/>
        </w:rPr>
        <w:t xml:space="preserve">, кандидатом филологических наук, доцентом кафедры литературы </w:t>
      </w:r>
      <w:r w:rsidR="00010073">
        <w:rPr>
          <w:rFonts w:ascii="Times New Roman" w:hAnsi="Times New Roman" w:cs="Times New Roman"/>
          <w:sz w:val="28"/>
          <w:szCs w:val="28"/>
        </w:rPr>
        <w:t xml:space="preserve">Ульяновского педагогического </w:t>
      </w:r>
      <w:r w:rsidR="00CA2C87">
        <w:rPr>
          <w:rFonts w:ascii="Times New Roman" w:hAnsi="Times New Roman" w:cs="Times New Roman"/>
          <w:sz w:val="28"/>
          <w:szCs w:val="28"/>
        </w:rPr>
        <w:t>университета;</w:t>
      </w:r>
      <w:r w:rsidR="00AA71A9">
        <w:rPr>
          <w:rFonts w:ascii="Times New Roman" w:hAnsi="Times New Roman" w:cs="Times New Roman"/>
          <w:sz w:val="28"/>
          <w:szCs w:val="28"/>
        </w:rPr>
        <w:t xml:space="preserve"> </w:t>
      </w:r>
      <w:r w:rsidR="00A63EA6" w:rsidRPr="00CA2C87">
        <w:rPr>
          <w:rFonts w:ascii="Times New Roman" w:hAnsi="Times New Roman" w:cs="Times New Roman"/>
          <w:b/>
          <w:i/>
          <w:sz w:val="28"/>
          <w:szCs w:val="28"/>
        </w:rPr>
        <w:t xml:space="preserve">Захаром </w:t>
      </w:r>
      <w:proofErr w:type="spellStart"/>
      <w:r w:rsidR="00A63EA6" w:rsidRPr="00CA2C87">
        <w:rPr>
          <w:rFonts w:ascii="Times New Roman" w:hAnsi="Times New Roman" w:cs="Times New Roman"/>
          <w:b/>
          <w:i/>
          <w:sz w:val="28"/>
          <w:szCs w:val="28"/>
        </w:rPr>
        <w:t>Прилепиным</w:t>
      </w:r>
      <w:proofErr w:type="spellEnd"/>
      <w:r w:rsidR="00A63EA6" w:rsidRPr="00A63EA6">
        <w:rPr>
          <w:rFonts w:ascii="Times New Roman" w:hAnsi="Times New Roman" w:cs="Times New Roman"/>
          <w:sz w:val="28"/>
          <w:szCs w:val="28"/>
        </w:rPr>
        <w:t>, публицистом, филологом, лауреатом Российских и международных литературных премий.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>В год литературы активизировала свою работу гостиная «Содружество прекрасных муз» при Межпоселенческой центра</w:t>
      </w:r>
      <w:r w:rsidR="00AA71A9">
        <w:rPr>
          <w:rFonts w:ascii="Times New Roman" w:hAnsi="Times New Roman" w:cs="Times New Roman"/>
          <w:sz w:val="28"/>
          <w:szCs w:val="28"/>
        </w:rPr>
        <w:t xml:space="preserve">льной библиотеке. Она является </w:t>
      </w:r>
      <w:r w:rsidRPr="00A63EA6">
        <w:rPr>
          <w:rFonts w:ascii="Times New Roman" w:hAnsi="Times New Roman" w:cs="Times New Roman"/>
          <w:sz w:val="28"/>
          <w:szCs w:val="28"/>
        </w:rPr>
        <w:t xml:space="preserve">в течение 10 лет хранительницей культурного наследия Октябрьского района, находит путь к уму и сердцу каждого жителя, помогает вырастить больше талантливых людей, увлекающихся литературой, поэзией, искусством. В ее работе принимали активное участие  </w:t>
      </w:r>
      <w:r w:rsidR="00AA71A9">
        <w:rPr>
          <w:rFonts w:ascii="Times New Roman" w:hAnsi="Times New Roman" w:cs="Times New Roman"/>
          <w:sz w:val="28"/>
          <w:szCs w:val="28"/>
        </w:rPr>
        <w:t xml:space="preserve">творческие люди, наши земляки: </w:t>
      </w:r>
      <w:r w:rsidRPr="00CA2C87">
        <w:rPr>
          <w:rFonts w:ascii="Times New Roman" w:hAnsi="Times New Roman" w:cs="Times New Roman"/>
          <w:b/>
          <w:i/>
          <w:sz w:val="28"/>
          <w:szCs w:val="28"/>
        </w:rPr>
        <w:t>Владимир Панферов</w:t>
      </w:r>
      <w:r w:rsidRPr="00A63EA6">
        <w:rPr>
          <w:rFonts w:ascii="Times New Roman" w:hAnsi="Times New Roman" w:cs="Times New Roman"/>
          <w:sz w:val="28"/>
          <w:szCs w:val="28"/>
        </w:rPr>
        <w:t xml:space="preserve"> – член Союза писателей Дона, лауреат международных литературных фестивалей, </w:t>
      </w:r>
      <w:r w:rsidRPr="00CA2C87">
        <w:rPr>
          <w:rFonts w:ascii="Times New Roman" w:hAnsi="Times New Roman" w:cs="Times New Roman"/>
          <w:b/>
          <w:i/>
          <w:sz w:val="28"/>
          <w:szCs w:val="28"/>
        </w:rPr>
        <w:t xml:space="preserve">Галина Еремина </w:t>
      </w:r>
      <w:r w:rsidRPr="00A63EA6">
        <w:rPr>
          <w:rFonts w:ascii="Times New Roman" w:hAnsi="Times New Roman" w:cs="Times New Roman"/>
          <w:sz w:val="28"/>
          <w:szCs w:val="28"/>
        </w:rPr>
        <w:t>– член Союза журналистов России, лауреат международных литературных конкурсов, руководитель литературного объединения г.</w:t>
      </w:r>
      <w:r w:rsidR="00AA71A9">
        <w:rPr>
          <w:rFonts w:ascii="Times New Roman" w:hAnsi="Times New Roman" w:cs="Times New Roman"/>
          <w:sz w:val="28"/>
          <w:szCs w:val="28"/>
        </w:rPr>
        <w:t xml:space="preserve"> </w:t>
      </w:r>
      <w:r w:rsidRPr="00A63EA6">
        <w:rPr>
          <w:rFonts w:ascii="Times New Roman" w:hAnsi="Times New Roman" w:cs="Times New Roman"/>
          <w:sz w:val="28"/>
          <w:szCs w:val="28"/>
        </w:rPr>
        <w:t xml:space="preserve">Шахты им. Алексея Недогонова, </w:t>
      </w:r>
      <w:r w:rsidRPr="00CA2C8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Сергей </w:t>
      </w:r>
      <w:proofErr w:type="spellStart"/>
      <w:r w:rsidRPr="00CA2C87">
        <w:rPr>
          <w:rFonts w:ascii="Times New Roman" w:hAnsi="Times New Roman" w:cs="Times New Roman"/>
          <w:b/>
          <w:i/>
          <w:sz w:val="28"/>
          <w:szCs w:val="28"/>
        </w:rPr>
        <w:t>Даштамиров</w:t>
      </w:r>
      <w:proofErr w:type="spellEnd"/>
      <w:r w:rsidRPr="00CA2C87">
        <w:rPr>
          <w:rFonts w:ascii="Times New Roman" w:hAnsi="Times New Roman" w:cs="Times New Roman"/>
          <w:b/>
          <w:i/>
          <w:sz w:val="28"/>
          <w:szCs w:val="28"/>
        </w:rPr>
        <w:t xml:space="preserve">, Людмила </w:t>
      </w:r>
      <w:proofErr w:type="spellStart"/>
      <w:r w:rsidRPr="00CA2C87">
        <w:rPr>
          <w:rFonts w:ascii="Times New Roman" w:hAnsi="Times New Roman" w:cs="Times New Roman"/>
          <w:b/>
          <w:i/>
          <w:sz w:val="28"/>
          <w:szCs w:val="28"/>
        </w:rPr>
        <w:t>Бардашова</w:t>
      </w:r>
      <w:proofErr w:type="spellEnd"/>
      <w:r w:rsidRPr="00CA2C87">
        <w:rPr>
          <w:rFonts w:ascii="Times New Roman" w:hAnsi="Times New Roman" w:cs="Times New Roman"/>
          <w:b/>
          <w:i/>
          <w:sz w:val="28"/>
          <w:szCs w:val="28"/>
        </w:rPr>
        <w:t>, Олег Заика</w:t>
      </w:r>
      <w:r w:rsidRPr="00A63EA6">
        <w:rPr>
          <w:rFonts w:ascii="Times New Roman" w:hAnsi="Times New Roman" w:cs="Times New Roman"/>
          <w:sz w:val="28"/>
          <w:szCs w:val="28"/>
        </w:rPr>
        <w:t xml:space="preserve"> – известные писатели и поэты Октябрьского района. 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 xml:space="preserve">В Литературной гостиной уделяется особое внимание  подрастающим талантам, чтобы и они смогли зажечь свою поэтическую «звездочку». Юные дарования только-только начинают пробу пера, и им необходимы поддержка и внимание. Это </w:t>
      </w:r>
      <w:proofErr w:type="spellStart"/>
      <w:r w:rsidRPr="00CA2C87">
        <w:rPr>
          <w:rFonts w:ascii="Times New Roman" w:hAnsi="Times New Roman" w:cs="Times New Roman"/>
          <w:b/>
          <w:i/>
          <w:sz w:val="28"/>
          <w:szCs w:val="28"/>
        </w:rPr>
        <w:t>Юршин</w:t>
      </w:r>
      <w:proofErr w:type="spellEnd"/>
      <w:r w:rsidRPr="00CA2C87">
        <w:rPr>
          <w:rFonts w:ascii="Times New Roman" w:hAnsi="Times New Roman" w:cs="Times New Roman"/>
          <w:b/>
          <w:i/>
          <w:sz w:val="28"/>
          <w:szCs w:val="28"/>
        </w:rPr>
        <w:t xml:space="preserve"> Юра, Попов Вадим, </w:t>
      </w:r>
      <w:proofErr w:type="spellStart"/>
      <w:r w:rsidRPr="00CA2C87">
        <w:rPr>
          <w:rFonts w:ascii="Times New Roman" w:hAnsi="Times New Roman" w:cs="Times New Roman"/>
          <w:b/>
          <w:i/>
          <w:sz w:val="28"/>
          <w:szCs w:val="28"/>
        </w:rPr>
        <w:t>Парпиева</w:t>
      </w:r>
      <w:proofErr w:type="spellEnd"/>
      <w:r w:rsidRPr="00CA2C87">
        <w:rPr>
          <w:rFonts w:ascii="Times New Roman" w:hAnsi="Times New Roman" w:cs="Times New Roman"/>
          <w:b/>
          <w:i/>
          <w:sz w:val="28"/>
          <w:szCs w:val="28"/>
        </w:rPr>
        <w:t xml:space="preserve"> Сабина</w:t>
      </w:r>
      <w:r w:rsidRPr="00A63EA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>Акция под названием</w:t>
      </w:r>
      <w:r w:rsidRPr="00A63EA6">
        <w:rPr>
          <w:rStyle w:val="ac"/>
          <w:rFonts w:ascii="Times New Roman" w:hAnsi="Times New Roman" w:cs="Times New Roman"/>
          <w:bCs/>
          <w:i w:val="0"/>
          <w:sz w:val="28"/>
          <w:szCs w:val="28"/>
        </w:rPr>
        <w:t xml:space="preserve"> «Библиотека - читателю, читатель – библиотеке»</w:t>
      </w:r>
      <w:r w:rsidR="00AA71A9">
        <w:rPr>
          <w:rFonts w:ascii="Times New Roman" w:hAnsi="Times New Roman" w:cs="Times New Roman"/>
          <w:sz w:val="28"/>
          <w:szCs w:val="28"/>
        </w:rPr>
        <w:t xml:space="preserve"> стартовала во всех библиотеках</w:t>
      </w:r>
      <w:r w:rsidRPr="00A63EA6">
        <w:rPr>
          <w:rFonts w:ascii="Times New Roman" w:hAnsi="Times New Roman" w:cs="Times New Roman"/>
          <w:sz w:val="28"/>
          <w:szCs w:val="28"/>
        </w:rPr>
        <w:t xml:space="preserve"> Октябрьского района. Каждый житель </w:t>
      </w:r>
      <w:r w:rsidR="00CA2C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63EA6">
        <w:rPr>
          <w:rFonts w:ascii="Times New Roman" w:hAnsi="Times New Roman" w:cs="Times New Roman"/>
          <w:sz w:val="28"/>
          <w:szCs w:val="28"/>
        </w:rPr>
        <w:t xml:space="preserve">смог </w:t>
      </w:r>
      <w:r w:rsidR="00AA71A9">
        <w:rPr>
          <w:rFonts w:ascii="Times New Roman" w:hAnsi="Times New Roman" w:cs="Times New Roman"/>
          <w:sz w:val="28"/>
          <w:szCs w:val="28"/>
        </w:rPr>
        <w:t>принять участие</w:t>
      </w:r>
      <w:r w:rsidRPr="00A63EA6">
        <w:rPr>
          <w:rFonts w:ascii="Times New Roman" w:hAnsi="Times New Roman" w:cs="Times New Roman"/>
          <w:sz w:val="28"/>
          <w:szCs w:val="28"/>
        </w:rPr>
        <w:t xml:space="preserve"> в этом мероприятии. Для этого нужно прийти в </w:t>
      </w:r>
      <w:r w:rsidR="00AA71A9">
        <w:rPr>
          <w:rFonts w:ascii="Times New Roman" w:hAnsi="Times New Roman" w:cs="Times New Roman"/>
          <w:sz w:val="28"/>
          <w:szCs w:val="28"/>
        </w:rPr>
        <w:t>библиотеку и подарить книгу, а,</w:t>
      </w:r>
      <w:r w:rsidRPr="00A63EA6">
        <w:rPr>
          <w:rFonts w:ascii="Times New Roman" w:hAnsi="Times New Roman" w:cs="Times New Roman"/>
          <w:sz w:val="28"/>
          <w:szCs w:val="28"/>
        </w:rPr>
        <w:t xml:space="preserve"> может быть, и не одну. В результате  библиотечный фонд пополнился книгами в количестве 1248 экз.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 xml:space="preserve">Межпоселенческая центральная библиотека стала участником уникального проекта Донской публичной библиотеки «Книжные сезоны». Это мероприятие позволило познакомить наших жителей с многообразием донской, отечественной и мировой культуры. 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Style w:val="ac"/>
          <w:rFonts w:ascii="Times New Roman" w:hAnsi="Times New Roman" w:cs="Times New Roman"/>
          <w:i w:val="0"/>
          <w:sz w:val="28"/>
          <w:szCs w:val="28"/>
        </w:rPr>
        <w:t>Главный ориентир в деятельности библиотек — молодежь, которая требует активных, эмоц</w:t>
      </w:r>
      <w:r w:rsidR="00AA71A9">
        <w:rPr>
          <w:rStyle w:val="ac"/>
          <w:rFonts w:ascii="Times New Roman" w:hAnsi="Times New Roman" w:cs="Times New Roman"/>
          <w:i w:val="0"/>
          <w:sz w:val="28"/>
          <w:szCs w:val="28"/>
        </w:rPr>
        <w:t>ионально насыщенных форм</w:t>
      </w:r>
      <w:r w:rsidRPr="00A63EA6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работы.</w:t>
      </w:r>
    </w:p>
    <w:p w:rsidR="00CA2C87" w:rsidRDefault="00A63EA6" w:rsidP="00231C7D">
      <w:pPr>
        <w:pStyle w:val="a3"/>
        <w:spacing w:line="276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A63EA6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Первоочередная задача библиотек в работе с молодежью – это </w:t>
      </w:r>
      <w:r w:rsidR="00CA2C87">
        <w:rPr>
          <w:rStyle w:val="ac"/>
          <w:rFonts w:ascii="Times New Roman" w:hAnsi="Times New Roman" w:cs="Times New Roman"/>
          <w:i w:val="0"/>
          <w:sz w:val="28"/>
          <w:szCs w:val="28"/>
        </w:rPr>
        <w:t>п</w:t>
      </w:r>
      <w:r w:rsidRPr="00A63EA6">
        <w:rPr>
          <w:rStyle w:val="ac"/>
          <w:rFonts w:ascii="Times New Roman" w:hAnsi="Times New Roman" w:cs="Times New Roman"/>
          <w:i w:val="0"/>
          <w:sz w:val="28"/>
          <w:szCs w:val="28"/>
        </w:rPr>
        <w:t>ропаганда здорового образа жизни</w:t>
      </w:r>
      <w:r w:rsidR="009E2EE5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  <w:r w:rsidRPr="00A63EA6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Особое внимание библиотеки уделяли профилактике наркомании, алкоголизма, табакокурения. Для этого проводились уроки здоровья "Мы выбираем жизнь", профилактические беседы о</w:t>
      </w:r>
      <w:r w:rsidR="00AA71A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вреде наркотиков и алкоголизма</w:t>
      </w:r>
      <w:r w:rsidRPr="00A63EA6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"Как уберечь себя от вредных привычек" и др.</w:t>
      </w:r>
    </w:p>
    <w:p w:rsidR="00A63EA6" w:rsidRPr="00A63EA6" w:rsidRDefault="00AA71A9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остается и </w:t>
      </w:r>
      <w:r w:rsidR="00A63EA6" w:rsidRPr="00A63EA6">
        <w:rPr>
          <w:rFonts w:ascii="Times New Roman" w:hAnsi="Times New Roman" w:cs="Times New Roman"/>
          <w:sz w:val="28"/>
          <w:szCs w:val="28"/>
        </w:rPr>
        <w:t>без внимания еще одна тема «Опасность терроризма». Сегодня она особенно злободневна и остра. Библиотеки всегда уделяют серьезное значение этой проблеме. Последние события в мире, связанные с терроризмом, больно ударили по нашей стране. С этой целью специалисты МЦБ проверяют списки экстремистской литературы, для того чтобы запрещенная литература не попадала в фонды библиотек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все </w:t>
      </w:r>
      <w:r w:rsidR="00A63EA6" w:rsidRPr="00A63EA6">
        <w:rPr>
          <w:rFonts w:ascii="Times New Roman" w:hAnsi="Times New Roman" w:cs="Times New Roman"/>
          <w:sz w:val="28"/>
          <w:szCs w:val="28"/>
        </w:rPr>
        <w:t xml:space="preserve">мероприятия направлены на полное осознание этой угрозы, </w:t>
      </w:r>
      <w:r w:rsidR="00CA2C87">
        <w:rPr>
          <w:rFonts w:ascii="Times New Roman" w:hAnsi="Times New Roman" w:cs="Times New Roman"/>
          <w:sz w:val="28"/>
          <w:szCs w:val="28"/>
        </w:rPr>
        <w:t>профилактику и предотвращение.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 xml:space="preserve">В Год литературы на базе Межпоселенческой центральной библиотеки и Красюковской центральной библиотеки были открыты </w:t>
      </w:r>
      <w:r w:rsidRPr="00A63EA6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Местные отделения организации</w:t>
      </w:r>
      <w:r w:rsidRPr="00A63EA6">
        <w:rPr>
          <w:rFonts w:ascii="Times New Roman" w:hAnsi="Times New Roman" w:cs="Times New Roman"/>
          <w:sz w:val="28"/>
          <w:szCs w:val="28"/>
        </w:rPr>
        <w:t xml:space="preserve"> «Ассоциации почетных граждан, наставников и талантливой молодежи». Своими целями Ассоциация ставит: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>- Объединить талантливых и активных людей.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 xml:space="preserve">- </w:t>
      </w:r>
      <w:r w:rsidR="009E2EE5">
        <w:rPr>
          <w:rFonts w:ascii="Times New Roman" w:hAnsi="Times New Roman" w:cs="Times New Roman"/>
          <w:sz w:val="28"/>
          <w:szCs w:val="28"/>
        </w:rPr>
        <w:t>Активизировать</w:t>
      </w:r>
      <w:r w:rsidRPr="00A63EA6">
        <w:rPr>
          <w:rFonts w:ascii="Times New Roman" w:hAnsi="Times New Roman" w:cs="Times New Roman"/>
          <w:sz w:val="28"/>
          <w:szCs w:val="28"/>
        </w:rPr>
        <w:t xml:space="preserve"> творческую, исследовательскую, краеведческую работу.</w:t>
      </w:r>
    </w:p>
    <w:p w:rsidR="00A63EA6" w:rsidRPr="00A63EA6" w:rsidRDefault="00A63EA6" w:rsidP="00231C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Проводить мероприятия, направленные на укрепление связи между поколениями. </w:t>
      </w:r>
    </w:p>
    <w:p w:rsidR="00A63EA6" w:rsidRPr="00A63EA6" w:rsidRDefault="00A63EA6" w:rsidP="00CD5B2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 xml:space="preserve">Библиотеке эти направления близки и понятны. Так, в текущем году коллектив Межпоселенческой центральной библиотеки принял участие в конкурсе «Уроки доброты» областного проекта </w:t>
      </w:r>
      <w:r w:rsidR="009E2EE5">
        <w:rPr>
          <w:rFonts w:ascii="Times New Roman" w:hAnsi="Times New Roman" w:cs="Times New Roman"/>
          <w:sz w:val="28"/>
          <w:szCs w:val="28"/>
        </w:rPr>
        <w:t>«</w:t>
      </w:r>
      <w:r w:rsidRPr="00A63EA6">
        <w:rPr>
          <w:rFonts w:ascii="Times New Roman" w:hAnsi="Times New Roman" w:cs="Times New Roman"/>
          <w:sz w:val="28"/>
          <w:szCs w:val="28"/>
        </w:rPr>
        <w:t xml:space="preserve">Дни славянской дружбы», «Солнечный круг» и занял 1 место. </w:t>
      </w:r>
      <w:r w:rsidR="00243ADD">
        <w:rPr>
          <w:rFonts w:ascii="Times New Roman" w:hAnsi="Times New Roman" w:cs="Times New Roman"/>
          <w:sz w:val="28"/>
          <w:szCs w:val="28"/>
        </w:rPr>
        <w:t>В связи с чем</w:t>
      </w:r>
      <w:r w:rsidR="00AA71A9">
        <w:rPr>
          <w:rFonts w:ascii="Times New Roman" w:hAnsi="Times New Roman" w:cs="Times New Roman"/>
          <w:sz w:val="28"/>
          <w:szCs w:val="28"/>
        </w:rPr>
        <w:t>,</w:t>
      </w:r>
      <w:r w:rsidR="00243ADD">
        <w:rPr>
          <w:rFonts w:ascii="Times New Roman" w:hAnsi="Times New Roman" w:cs="Times New Roman"/>
          <w:sz w:val="28"/>
          <w:szCs w:val="28"/>
        </w:rPr>
        <w:t xml:space="preserve"> был отмечен</w:t>
      </w:r>
      <w:r w:rsidRPr="00A63EA6">
        <w:rPr>
          <w:rFonts w:ascii="Times New Roman" w:hAnsi="Times New Roman" w:cs="Times New Roman"/>
          <w:sz w:val="28"/>
          <w:szCs w:val="28"/>
        </w:rPr>
        <w:t xml:space="preserve"> грамотами и денежным поощрением</w:t>
      </w:r>
      <w:r w:rsidR="00CD5B2F">
        <w:rPr>
          <w:rFonts w:ascii="Times New Roman" w:hAnsi="Times New Roman" w:cs="Times New Roman"/>
          <w:sz w:val="28"/>
          <w:szCs w:val="28"/>
        </w:rPr>
        <w:t>.</w:t>
      </w:r>
    </w:p>
    <w:p w:rsidR="00A63EA6" w:rsidRPr="00A63EA6" w:rsidRDefault="00A63EA6" w:rsidP="00231C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63EA6">
        <w:rPr>
          <w:rFonts w:ascii="Times New Roman" w:hAnsi="Times New Roman" w:cs="Times New Roman"/>
          <w:sz w:val="28"/>
          <w:szCs w:val="28"/>
        </w:rPr>
        <w:t xml:space="preserve">Анализ проделанной за 2015 год работы позволяет сделать </w:t>
      </w:r>
      <w:proofErr w:type="gramStart"/>
      <w:r w:rsidRPr="00A63EA6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A63EA6">
        <w:rPr>
          <w:rFonts w:ascii="Times New Roman" w:hAnsi="Times New Roman" w:cs="Times New Roman"/>
          <w:sz w:val="28"/>
          <w:szCs w:val="28"/>
        </w:rPr>
        <w:t xml:space="preserve"> что все библиотеки района на квалифицированном, кач</w:t>
      </w:r>
      <w:r w:rsidR="00243ADD">
        <w:rPr>
          <w:rFonts w:ascii="Times New Roman" w:hAnsi="Times New Roman" w:cs="Times New Roman"/>
          <w:sz w:val="28"/>
          <w:szCs w:val="28"/>
        </w:rPr>
        <w:t xml:space="preserve">ественном и современном уровне </w:t>
      </w:r>
      <w:r w:rsidRPr="00A63EA6">
        <w:rPr>
          <w:rFonts w:ascii="Times New Roman" w:hAnsi="Times New Roman" w:cs="Times New Roman"/>
          <w:sz w:val="28"/>
          <w:szCs w:val="28"/>
        </w:rPr>
        <w:t>«с душой, с полной отдачей» оказывали библиотечные услуги граж</w:t>
      </w:r>
      <w:r w:rsidR="00AA71A9">
        <w:rPr>
          <w:rFonts w:ascii="Times New Roman" w:hAnsi="Times New Roman" w:cs="Times New Roman"/>
          <w:sz w:val="28"/>
          <w:szCs w:val="28"/>
        </w:rPr>
        <w:t>данам всех возрастных категорий</w:t>
      </w:r>
      <w:r w:rsidRPr="00A63EA6">
        <w:rPr>
          <w:rFonts w:ascii="Times New Roman" w:hAnsi="Times New Roman" w:cs="Times New Roman"/>
          <w:sz w:val="28"/>
          <w:szCs w:val="28"/>
        </w:rPr>
        <w:t>.</w:t>
      </w:r>
    </w:p>
    <w:p w:rsidR="00FA4A7C" w:rsidRPr="00AA71A9" w:rsidRDefault="00DE14F8" w:rsidP="00AA71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ADD">
        <w:rPr>
          <w:rFonts w:ascii="Times New Roman" w:hAnsi="Times New Roman" w:cs="Times New Roman"/>
          <w:sz w:val="28"/>
          <w:szCs w:val="28"/>
        </w:rPr>
        <w:t xml:space="preserve">Наступил </w:t>
      </w:r>
      <w:r w:rsidR="009E2EE5" w:rsidRPr="00243ADD">
        <w:rPr>
          <w:rFonts w:ascii="Times New Roman" w:hAnsi="Times New Roman" w:cs="Times New Roman"/>
          <w:sz w:val="28"/>
          <w:szCs w:val="28"/>
        </w:rPr>
        <w:t xml:space="preserve">2016 </w:t>
      </w:r>
      <w:r w:rsidRPr="00243ADD">
        <w:rPr>
          <w:rFonts w:ascii="Times New Roman" w:hAnsi="Times New Roman" w:cs="Times New Roman"/>
          <w:sz w:val="28"/>
          <w:szCs w:val="28"/>
        </w:rPr>
        <w:t>год</w:t>
      </w:r>
      <w:r w:rsidR="00FA4A7C" w:rsidRPr="00243ADD">
        <w:rPr>
          <w:rFonts w:ascii="Times New Roman" w:hAnsi="Times New Roman" w:cs="Times New Roman"/>
          <w:sz w:val="28"/>
          <w:szCs w:val="28"/>
        </w:rPr>
        <w:t>, год</w:t>
      </w:r>
      <w:r w:rsidRPr="00243ADD">
        <w:rPr>
          <w:rFonts w:ascii="Times New Roman" w:hAnsi="Times New Roman" w:cs="Times New Roman"/>
          <w:sz w:val="28"/>
          <w:szCs w:val="28"/>
        </w:rPr>
        <w:t xml:space="preserve"> кино</w:t>
      </w:r>
      <w:r w:rsidR="00FA4A7C" w:rsidRPr="00243ADD">
        <w:rPr>
          <w:rFonts w:ascii="Times New Roman" w:hAnsi="Times New Roman" w:cs="Times New Roman"/>
          <w:sz w:val="28"/>
          <w:szCs w:val="28"/>
        </w:rPr>
        <w:t xml:space="preserve"> в РФ</w:t>
      </w:r>
      <w:r w:rsidR="00A63EA6" w:rsidRPr="00243ADD">
        <w:rPr>
          <w:rFonts w:ascii="Times New Roman" w:hAnsi="Times New Roman" w:cs="Times New Roman"/>
          <w:sz w:val="28"/>
          <w:szCs w:val="28"/>
        </w:rPr>
        <w:t>, но главное направление в работе библиотек остается прежним</w:t>
      </w:r>
      <w:r w:rsidR="0072666D">
        <w:rPr>
          <w:rFonts w:ascii="Times New Roman" w:hAnsi="Times New Roman" w:cs="Times New Roman"/>
          <w:sz w:val="28"/>
          <w:szCs w:val="28"/>
        </w:rPr>
        <w:t xml:space="preserve"> – продвижение книги и чтения.</w:t>
      </w:r>
      <w:r w:rsidR="00A63EA6" w:rsidRPr="00243ADD">
        <w:rPr>
          <w:rFonts w:ascii="Times New Roman" w:hAnsi="Times New Roman" w:cs="Times New Roman"/>
          <w:sz w:val="28"/>
          <w:szCs w:val="28"/>
        </w:rPr>
        <w:t xml:space="preserve"> Реализации этой задачи посвящены литературные фестивали, ставшие традиционными, встречи с известными российскими писателями, которые, способствуют </w:t>
      </w:r>
      <w:r w:rsidR="00AA71A9" w:rsidRPr="00243ADD">
        <w:rPr>
          <w:rFonts w:ascii="Times New Roman" w:hAnsi="Times New Roman" w:cs="Times New Roman"/>
          <w:sz w:val="28"/>
          <w:szCs w:val="28"/>
        </w:rPr>
        <w:t>повышени</w:t>
      </w:r>
      <w:r w:rsidR="00AA71A9">
        <w:rPr>
          <w:rFonts w:ascii="Times New Roman" w:hAnsi="Times New Roman" w:cs="Times New Roman"/>
          <w:sz w:val="28"/>
          <w:szCs w:val="28"/>
        </w:rPr>
        <w:t>ю</w:t>
      </w:r>
      <w:r w:rsidR="00CD5B2F">
        <w:rPr>
          <w:rFonts w:ascii="Times New Roman" w:hAnsi="Times New Roman" w:cs="Times New Roman"/>
          <w:sz w:val="28"/>
          <w:szCs w:val="28"/>
        </w:rPr>
        <w:t xml:space="preserve"> спроса</w:t>
      </w:r>
      <w:r w:rsidR="00A63EA6" w:rsidRPr="00243ADD">
        <w:rPr>
          <w:rFonts w:ascii="Times New Roman" w:hAnsi="Times New Roman" w:cs="Times New Roman"/>
          <w:sz w:val="28"/>
          <w:szCs w:val="28"/>
        </w:rPr>
        <w:t xml:space="preserve"> на их произведения у жителей Октябрьского района. С этой целью претворяются в жизнь собств</w:t>
      </w:r>
      <w:r w:rsidR="0072666D">
        <w:rPr>
          <w:rFonts w:ascii="Times New Roman" w:hAnsi="Times New Roman" w:cs="Times New Roman"/>
          <w:sz w:val="28"/>
          <w:szCs w:val="28"/>
        </w:rPr>
        <w:t>енные просветительские проекты</w:t>
      </w:r>
      <w:r w:rsidR="00A63EA6" w:rsidRPr="00243ADD">
        <w:rPr>
          <w:rFonts w:ascii="Times New Roman" w:hAnsi="Times New Roman" w:cs="Times New Roman"/>
          <w:sz w:val="28"/>
          <w:szCs w:val="28"/>
        </w:rPr>
        <w:t>,</w:t>
      </w:r>
      <w:r w:rsidR="00AA71A9">
        <w:rPr>
          <w:rFonts w:ascii="Times New Roman" w:hAnsi="Times New Roman" w:cs="Times New Roman"/>
          <w:sz w:val="28"/>
          <w:szCs w:val="28"/>
        </w:rPr>
        <w:t xml:space="preserve"> инициированные библиотекарями </w:t>
      </w:r>
      <w:r w:rsidR="00A63EA6" w:rsidRPr="00243ADD">
        <w:rPr>
          <w:rFonts w:ascii="Times New Roman" w:hAnsi="Times New Roman" w:cs="Times New Roman"/>
          <w:sz w:val="28"/>
          <w:szCs w:val="28"/>
        </w:rPr>
        <w:t>для жителей</w:t>
      </w:r>
      <w:r w:rsidR="0072666D">
        <w:rPr>
          <w:rFonts w:ascii="Times New Roman" w:hAnsi="Times New Roman" w:cs="Times New Roman"/>
          <w:sz w:val="28"/>
          <w:szCs w:val="28"/>
        </w:rPr>
        <w:t xml:space="preserve"> в не скучном формате</w:t>
      </w:r>
      <w:r w:rsidR="00FA4A7C" w:rsidRPr="00243ADD">
        <w:rPr>
          <w:rFonts w:ascii="Times New Roman" w:hAnsi="Times New Roman" w:cs="Times New Roman"/>
          <w:sz w:val="28"/>
          <w:szCs w:val="28"/>
        </w:rPr>
        <w:t xml:space="preserve">, а </w:t>
      </w:r>
      <w:r w:rsidR="0072666D">
        <w:rPr>
          <w:rFonts w:ascii="Times New Roman" w:hAnsi="Times New Roman" w:cs="Times New Roman"/>
          <w:sz w:val="28"/>
          <w:szCs w:val="28"/>
        </w:rPr>
        <w:t>это значит</w:t>
      </w:r>
      <w:r w:rsidR="00A63EA6" w:rsidRPr="00243ADD">
        <w:rPr>
          <w:rFonts w:ascii="Times New Roman" w:hAnsi="Times New Roman" w:cs="Times New Roman"/>
          <w:sz w:val="28"/>
          <w:szCs w:val="28"/>
        </w:rPr>
        <w:t xml:space="preserve">, что в 2016 году будут проведены </w:t>
      </w:r>
      <w:r w:rsidR="0072666D">
        <w:rPr>
          <w:rFonts w:ascii="Times New Roman" w:hAnsi="Times New Roman" w:cs="Times New Roman"/>
          <w:sz w:val="28"/>
          <w:szCs w:val="28"/>
        </w:rPr>
        <w:t>не менее интересные мероприятия</w:t>
      </w:r>
      <w:r w:rsidR="00A63EA6" w:rsidRPr="00243ADD">
        <w:rPr>
          <w:rFonts w:ascii="Times New Roman" w:hAnsi="Times New Roman" w:cs="Times New Roman"/>
          <w:sz w:val="28"/>
          <w:szCs w:val="28"/>
        </w:rPr>
        <w:t>, чем в год литературы.</w:t>
      </w:r>
    </w:p>
    <w:p w:rsidR="00D532E3" w:rsidRPr="00855C2E" w:rsidRDefault="00CA2C87" w:rsidP="00855C2E">
      <w:pPr>
        <w:spacing w:line="276" w:lineRule="auto"/>
        <w:ind w:firstLine="708"/>
        <w:jc w:val="both"/>
      </w:pPr>
      <w:r w:rsidRPr="00855C2E">
        <w:t xml:space="preserve">В 2015 году на основании постановления Главы Октябрьского </w:t>
      </w:r>
      <w:r w:rsidR="00855C2E" w:rsidRPr="00855C2E">
        <w:t xml:space="preserve">района </w:t>
      </w:r>
      <w:r w:rsidRPr="00855C2E">
        <w:t>создано муниципальное учреждение культуры</w:t>
      </w:r>
      <w:r w:rsidR="00D532E3" w:rsidRPr="00855C2E">
        <w:t xml:space="preserve"> «Краеведческий музей»</w:t>
      </w:r>
      <w:r w:rsidR="00855C2E" w:rsidRPr="00855C2E">
        <w:t>.</w:t>
      </w:r>
    </w:p>
    <w:p w:rsidR="007C3732" w:rsidRDefault="00855C2E" w:rsidP="00231C7D">
      <w:pPr>
        <w:spacing w:line="276" w:lineRule="auto"/>
        <w:jc w:val="both"/>
      </w:pPr>
      <w:r>
        <w:t xml:space="preserve">Главная миссия музея </w:t>
      </w:r>
      <w:r w:rsidR="007C3732">
        <w:t xml:space="preserve">заключается в сохранении нашего </w:t>
      </w:r>
      <w:r w:rsidR="00FA4A7C">
        <w:t xml:space="preserve">исторического </w:t>
      </w:r>
      <w:r>
        <w:t>наследия</w:t>
      </w:r>
      <w:r w:rsidR="007C3732">
        <w:t>, передач</w:t>
      </w:r>
      <w:r>
        <w:t>е</w:t>
      </w:r>
      <w:r w:rsidR="007C3732">
        <w:t xml:space="preserve"> его будущим поколениям, образовани</w:t>
      </w:r>
      <w:r>
        <w:t>и</w:t>
      </w:r>
      <w:r w:rsidR="007C3732">
        <w:t xml:space="preserve"> и воспитани</w:t>
      </w:r>
      <w:r>
        <w:t xml:space="preserve">и </w:t>
      </w:r>
      <w:r w:rsidR="00270FF6">
        <w:t>посетителей музея.</w:t>
      </w:r>
    </w:p>
    <w:p w:rsidR="00270FF6" w:rsidRDefault="00270FF6" w:rsidP="00231C7D">
      <w:pPr>
        <w:spacing w:line="276" w:lineRule="auto"/>
        <w:jc w:val="both"/>
      </w:pPr>
      <w:r>
        <w:t>Основными направлениями деятельности являются:</w:t>
      </w:r>
    </w:p>
    <w:p w:rsidR="00270FF6" w:rsidRDefault="00270FF6" w:rsidP="00231C7D">
      <w:pPr>
        <w:spacing w:line="276" w:lineRule="auto"/>
        <w:jc w:val="both"/>
      </w:pPr>
      <w:r>
        <w:t>-сохранение, изучение и комплектование музейных фондов;</w:t>
      </w:r>
    </w:p>
    <w:p w:rsidR="00270FF6" w:rsidRDefault="00FA4A7C" w:rsidP="00231C7D">
      <w:pPr>
        <w:spacing w:line="276" w:lineRule="auto"/>
        <w:jc w:val="both"/>
      </w:pPr>
      <w:r>
        <w:t>- экспо</w:t>
      </w:r>
      <w:r w:rsidR="00270FF6">
        <w:t>зиционно-выставочная деятельность;</w:t>
      </w:r>
    </w:p>
    <w:p w:rsidR="00270FF6" w:rsidRDefault="00270FF6" w:rsidP="00231C7D">
      <w:pPr>
        <w:spacing w:line="276" w:lineRule="auto"/>
        <w:jc w:val="both"/>
      </w:pPr>
      <w:r>
        <w:t xml:space="preserve">-культурно-просветительская </w:t>
      </w:r>
      <w:r w:rsidR="00FA4A7C">
        <w:t>работа</w:t>
      </w:r>
      <w:r>
        <w:t>.</w:t>
      </w:r>
    </w:p>
    <w:p w:rsidR="00270FF6" w:rsidRDefault="00270FF6" w:rsidP="00231C7D">
      <w:pPr>
        <w:spacing w:line="276" w:lineRule="auto"/>
        <w:jc w:val="both"/>
      </w:pPr>
      <w:r>
        <w:t xml:space="preserve">За отчетный период велась планомерная работа по всем перечисленным видам деятельности, в ходе которой проведено: 28 экскурсий, 7 лекториев, массовое мероприятие для учащихся </w:t>
      </w:r>
      <w:r w:rsidR="00FA4A7C">
        <w:t xml:space="preserve">общеобразовательных школ </w:t>
      </w:r>
      <w:r>
        <w:t>р.п. Каменоломни и отдаленных поселений Октябрьского района.</w:t>
      </w:r>
    </w:p>
    <w:p w:rsidR="00270FF6" w:rsidRDefault="00270FF6" w:rsidP="00231C7D">
      <w:pPr>
        <w:spacing w:line="276" w:lineRule="auto"/>
        <w:jc w:val="both"/>
      </w:pPr>
      <w:r>
        <w:t>Анализируя ключевые моменты деятельности музея в отчетном периоде, следует отметить</w:t>
      </w:r>
      <w:r w:rsidR="00855C2E">
        <w:t xml:space="preserve">и </w:t>
      </w:r>
      <w:r w:rsidR="00DD6A1B">
        <w:t>слабые стороны работы музея:</w:t>
      </w:r>
    </w:p>
    <w:p w:rsidR="00DD6A1B" w:rsidRDefault="00DD6A1B" w:rsidP="00231C7D">
      <w:pPr>
        <w:spacing w:line="276" w:lineRule="auto"/>
        <w:jc w:val="both"/>
      </w:pPr>
      <w:r>
        <w:t>- слабая техническая оснащенность;</w:t>
      </w:r>
    </w:p>
    <w:p w:rsidR="00DD6A1B" w:rsidRDefault="00DD6A1B" w:rsidP="00231C7D">
      <w:pPr>
        <w:spacing w:line="276" w:lineRule="auto"/>
        <w:jc w:val="both"/>
      </w:pPr>
      <w:r>
        <w:t xml:space="preserve">- </w:t>
      </w:r>
      <w:proofErr w:type="spellStart"/>
      <w:r>
        <w:t>однонаправленность</w:t>
      </w:r>
      <w:proofErr w:type="spellEnd"/>
      <w:r>
        <w:t xml:space="preserve"> и скудность коллекции музея;</w:t>
      </w:r>
    </w:p>
    <w:p w:rsidR="00DD6A1B" w:rsidRDefault="00DD6A1B" w:rsidP="00231C7D">
      <w:pPr>
        <w:spacing w:line="276" w:lineRule="auto"/>
        <w:jc w:val="both"/>
      </w:pPr>
      <w:r>
        <w:lastRenderedPageBreak/>
        <w:t>- нехватка площадей для организации хранилища музейных экспонатов, оформление экспозиций, выставок, проведение экскурсий.</w:t>
      </w:r>
    </w:p>
    <w:p w:rsidR="00DD6A1B" w:rsidRDefault="00DD6A1B" w:rsidP="00231C7D">
      <w:pPr>
        <w:spacing w:line="276" w:lineRule="auto"/>
        <w:jc w:val="both"/>
      </w:pPr>
      <w:r>
        <w:t>Таким образом, основными задачами на 2016 год будут:</w:t>
      </w:r>
    </w:p>
    <w:p w:rsidR="00DD6A1B" w:rsidRDefault="00DD6A1B" w:rsidP="00231C7D">
      <w:pPr>
        <w:spacing w:line="276" w:lineRule="auto"/>
        <w:jc w:val="both"/>
      </w:pPr>
      <w:r>
        <w:t>- повышение квалификации музейных работников;</w:t>
      </w:r>
    </w:p>
    <w:p w:rsidR="00ED698E" w:rsidRDefault="00ED698E" w:rsidP="00231C7D">
      <w:pPr>
        <w:spacing w:line="276" w:lineRule="auto"/>
        <w:jc w:val="both"/>
        <w:rPr>
          <w:lang w:eastAsia="ru-RU"/>
        </w:rPr>
      </w:pPr>
      <w:r>
        <w:t>- продолж</w:t>
      </w:r>
      <w:r w:rsidR="00855C2E">
        <w:t>ение</w:t>
      </w:r>
      <w:r w:rsidRPr="00ED698E">
        <w:rPr>
          <w:lang w:eastAsia="ru-RU"/>
        </w:rPr>
        <w:t>сбор</w:t>
      </w:r>
      <w:r w:rsidR="00855C2E">
        <w:rPr>
          <w:lang w:eastAsia="ru-RU"/>
        </w:rPr>
        <w:t>а</w:t>
      </w:r>
      <w:r w:rsidRPr="00ED698E">
        <w:rPr>
          <w:lang w:eastAsia="ru-RU"/>
        </w:rPr>
        <w:t>, хране</w:t>
      </w:r>
      <w:r>
        <w:rPr>
          <w:lang w:eastAsia="ru-RU"/>
        </w:rPr>
        <w:t>ни</w:t>
      </w:r>
      <w:r w:rsidR="00855C2E">
        <w:rPr>
          <w:lang w:eastAsia="ru-RU"/>
        </w:rPr>
        <w:t>я</w:t>
      </w:r>
      <w:r>
        <w:rPr>
          <w:lang w:eastAsia="ru-RU"/>
        </w:rPr>
        <w:t>, учет</w:t>
      </w:r>
      <w:r w:rsidR="00855C2E">
        <w:rPr>
          <w:lang w:eastAsia="ru-RU"/>
        </w:rPr>
        <w:t>а</w:t>
      </w:r>
      <w:r>
        <w:rPr>
          <w:lang w:eastAsia="ru-RU"/>
        </w:rPr>
        <w:t xml:space="preserve"> и изучени</w:t>
      </w:r>
      <w:r w:rsidR="00855C2E">
        <w:rPr>
          <w:lang w:eastAsia="ru-RU"/>
        </w:rPr>
        <w:t>я</w:t>
      </w:r>
      <w:r>
        <w:rPr>
          <w:lang w:eastAsia="ru-RU"/>
        </w:rPr>
        <w:t xml:space="preserve"> материалов;</w:t>
      </w:r>
    </w:p>
    <w:p w:rsidR="00ED698E" w:rsidRPr="00ED698E" w:rsidRDefault="00ED698E" w:rsidP="00231C7D">
      <w:pPr>
        <w:spacing w:line="276" w:lineRule="auto"/>
        <w:jc w:val="both"/>
        <w:rPr>
          <w:lang w:eastAsia="ru-RU"/>
        </w:rPr>
      </w:pPr>
      <w:r>
        <w:rPr>
          <w:lang w:eastAsia="ru-RU"/>
        </w:rPr>
        <w:t>- заверш</w:t>
      </w:r>
      <w:r w:rsidR="00855C2E">
        <w:rPr>
          <w:lang w:eastAsia="ru-RU"/>
        </w:rPr>
        <w:t>ение</w:t>
      </w:r>
      <w:r>
        <w:rPr>
          <w:lang w:eastAsia="ru-RU"/>
        </w:rPr>
        <w:t xml:space="preserve"> оформлени</w:t>
      </w:r>
      <w:r w:rsidR="00855C2E">
        <w:rPr>
          <w:lang w:eastAsia="ru-RU"/>
        </w:rPr>
        <w:t>я</w:t>
      </w:r>
      <w:r>
        <w:rPr>
          <w:lang w:eastAsia="ru-RU"/>
        </w:rPr>
        <w:t xml:space="preserve"> проектно-</w:t>
      </w:r>
      <w:r w:rsidR="00AA71A9">
        <w:rPr>
          <w:lang w:eastAsia="ru-RU"/>
        </w:rPr>
        <w:t xml:space="preserve">сметной документации на ремонт </w:t>
      </w:r>
      <w:r>
        <w:rPr>
          <w:lang w:eastAsia="ru-RU"/>
        </w:rPr>
        <w:t>МУК «Краеведческого музея».</w:t>
      </w:r>
    </w:p>
    <w:p w:rsidR="00D20695" w:rsidRDefault="00DE14F8" w:rsidP="00855C2E">
      <w:pPr>
        <w:spacing w:line="276" w:lineRule="auto"/>
        <w:ind w:firstLine="708"/>
        <w:jc w:val="both"/>
      </w:pPr>
      <w:r>
        <w:t>Работа сектора по физической культуре, спорту и туризму в 2015 году была направлена на вовлечение как можно большего количества жителей района в регулярные занятия физической культурой и спортом, а также на обеспечение шаговой доступности спортивных сооруж</w:t>
      </w:r>
      <w:r w:rsidR="00D20695">
        <w:t xml:space="preserve">ений населению района. </w:t>
      </w:r>
      <w:r w:rsidR="00D20695">
        <w:tab/>
      </w:r>
      <w:r w:rsidR="00D20695">
        <w:tab/>
      </w:r>
      <w:r w:rsidR="00D20695">
        <w:tab/>
      </w:r>
      <w:r w:rsidR="00D20695">
        <w:tab/>
      </w:r>
      <w:r w:rsidR="00D20695">
        <w:tab/>
      </w:r>
    </w:p>
    <w:p w:rsidR="00DE14F8" w:rsidRPr="00D20695" w:rsidRDefault="00DE14F8" w:rsidP="00231C7D">
      <w:pPr>
        <w:spacing w:line="276" w:lineRule="auto"/>
        <w:ind w:firstLine="708"/>
        <w:jc w:val="both"/>
      </w:pPr>
      <w:r>
        <w:t xml:space="preserve">С этой целью в течение </w:t>
      </w:r>
      <w:r w:rsidR="00CD5B2F">
        <w:t>2015</w:t>
      </w:r>
      <w:r>
        <w:t xml:space="preserve"> го</w:t>
      </w:r>
      <w:r w:rsidR="00D20695">
        <w:t>да был проведен ряд масштабных</w:t>
      </w:r>
      <w:r>
        <w:t xml:space="preserve"> физкультурно-оздо</w:t>
      </w:r>
      <w:r w:rsidR="00D20695">
        <w:t xml:space="preserve">ровительных </w:t>
      </w:r>
      <w:r w:rsidR="00AA71A9">
        <w:t>и спортивно-массовых мероприя</w:t>
      </w:r>
      <w:r w:rsidR="00D20695">
        <w:t>тий</w:t>
      </w:r>
      <w:r>
        <w:t>:</w:t>
      </w:r>
    </w:p>
    <w:p w:rsidR="00DE14F8" w:rsidRDefault="00DE14F8" w:rsidP="00231C7D">
      <w:pPr>
        <w:spacing w:line="276" w:lineRule="auto"/>
        <w:ind w:firstLine="708"/>
        <w:jc w:val="both"/>
      </w:pPr>
      <w:r>
        <w:t>- Рождественские соревнования по боксу, греко-римской борьбе и мини-футболу;</w:t>
      </w:r>
    </w:p>
    <w:p w:rsidR="00DE14F8" w:rsidRDefault="00DE14F8" w:rsidP="00231C7D">
      <w:pPr>
        <w:spacing w:line="276" w:lineRule="auto"/>
        <w:ind w:firstLine="708"/>
        <w:jc w:val="both"/>
      </w:pPr>
      <w:r>
        <w:t xml:space="preserve">- Спортивные мероприятия ко Дню защитника Отечества, </w:t>
      </w:r>
      <w:r w:rsidR="00855C2E">
        <w:t>70-летию</w:t>
      </w:r>
      <w:r>
        <w:t xml:space="preserve"> Великой Победы;</w:t>
      </w:r>
    </w:p>
    <w:p w:rsidR="00DE14F8" w:rsidRDefault="00DE14F8" w:rsidP="00231C7D">
      <w:pPr>
        <w:spacing w:line="276" w:lineRule="auto"/>
        <w:ind w:firstLine="708"/>
        <w:jc w:val="both"/>
      </w:pPr>
      <w:r>
        <w:t>- Чемпионат Октябрьского района по футболу, Кубок Главы Октябрьского района по мини-футболу и футболу;</w:t>
      </w:r>
    </w:p>
    <w:p w:rsidR="00DE14F8" w:rsidRDefault="00DE14F8" w:rsidP="00231C7D">
      <w:pPr>
        <w:spacing w:line="276" w:lineRule="auto"/>
        <w:ind w:firstLine="708"/>
        <w:jc w:val="both"/>
      </w:pPr>
      <w:r>
        <w:t>- День физкультурника, в рамках которого состоялся 9-й открытый легкоатлетический пробег «Физкультурник»;</w:t>
      </w:r>
    </w:p>
    <w:p w:rsidR="00DE14F8" w:rsidRDefault="00DE14F8" w:rsidP="00231C7D">
      <w:pPr>
        <w:spacing w:line="276" w:lineRule="auto"/>
        <w:ind w:firstLine="708"/>
        <w:jc w:val="both"/>
      </w:pPr>
      <w:r>
        <w:t>- соревнования по спортивному рыболовству среди учащихся общеобразовательных учреждений Октябрьского района;</w:t>
      </w:r>
    </w:p>
    <w:p w:rsidR="00DE14F8" w:rsidRDefault="00DE14F8" w:rsidP="00231C7D">
      <w:pPr>
        <w:spacing w:line="276" w:lineRule="auto"/>
        <w:ind w:firstLine="708"/>
        <w:jc w:val="both"/>
      </w:pPr>
      <w:r>
        <w:t>- Спартакиада «Лето 2015» среди детей и подростков дворовых и уличных команд под девизом: «Спорт – против наркотиков!»;</w:t>
      </w:r>
    </w:p>
    <w:p w:rsidR="00DE14F8" w:rsidRDefault="00DE14F8" w:rsidP="00231C7D">
      <w:pPr>
        <w:spacing w:line="276" w:lineRule="auto"/>
        <w:ind w:firstLine="708"/>
        <w:jc w:val="both"/>
      </w:pPr>
      <w:r>
        <w:t>- Акция к Всероссийскому Дню ходьбы;</w:t>
      </w:r>
    </w:p>
    <w:p w:rsidR="00DE14F8" w:rsidRDefault="00DE14F8" w:rsidP="00231C7D">
      <w:pPr>
        <w:spacing w:line="276" w:lineRule="auto"/>
        <w:ind w:firstLine="708"/>
        <w:jc w:val="both"/>
      </w:pPr>
      <w:r>
        <w:t>- 16-й открытый марафон «Октябрьский колос» и районные соревнования по шахматам, посвященные Дню работников сельского хозяйства;</w:t>
      </w:r>
    </w:p>
    <w:p w:rsidR="000608FB" w:rsidRDefault="000608FB" w:rsidP="000608FB">
      <w:pPr>
        <w:spacing w:line="276" w:lineRule="auto"/>
        <w:ind w:firstLine="708"/>
        <w:jc w:val="both"/>
      </w:pPr>
      <w:r>
        <w:t xml:space="preserve">- Соревнования по 15 видам спорта в зачет Спартакиады Дона 2015. </w:t>
      </w:r>
    </w:p>
    <w:p w:rsidR="00DE14F8" w:rsidRDefault="000608FB" w:rsidP="00AA71A9">
      <w:pPr>
        <w:spacing w:line="276" w:lineRule="auto"/>
        <w:ind w:firstLine="708"/>
        <w:jc w:val="both"/>
      </w:pPr>
      <w:r>
        <w:t xml:space="preserve">В муниципальном этапе Спартакиады приняло участие более 1200 человек. В Октябрьском районе состоялся зональный этап областной Спартакиады Дона 2015, в котором приняли участие спортсмены Азовского, </w:t>
      </w:r>
      <w:proofErr w:type="spellStart"/>
      <w:r>
        <w:t>Аксайского</w:t>
      </w:r>
      <w:proofErr w:type="spellEnd"/>
      <w:r>
        <w:t xml:space="preserve">, Багаевского, Веселовского, Зерноградского, </w:t>
      </w:r>
      <w:proofErr w:type="gramStart"/>
      <w:r>
        <w:t>Матвеево-Курганского</w:t>
      </w:r>
      <w:proofErr w:type="gramEnd"/>
      <w:r>
        <w:t xml:space="preserve"> и Октябрьского районов (всего более 500 спортсменов). Победителем в зональных соревнованиях, заняв 1 место, стала сборная </w:t>
      </w:r>
      <w:r>
        <w:lastRenderedPageBreak/>
        <w:t>Октябрьского района. На областном уровне Октябрьский район занял третье место после городов Волгодонска и Таганрога;</w:t>
      </w:r>
    </w:p>
    <w:p w:rsidR="00DE14F8" w:rsidRDefault="00DE14F8" w:rsidP="00231C7D">
      <w:pPr>
        <w:spacing w:line="276" w:lineRule="auto"/>
        <w:ind w:firstLine="708"/>
        <w:jc w:val="both"/>
      </w:pPr>
      <w:r>
        <w:t>Сборные команды Октябрьского района приняли участие в соревнованиях областного и южно федерального уровня:</w:t>
      </w:r>
    </w:p>
    <w:p w:rsidR="00DE14F8" w:rsidRDefault="00DE14F8" w:rsidP="00231C7D">
      <w:pPr>
        <w:spacing w:line="276" w:lineRule="auto"/>
        <w:ind w:firstLine="708"/>
        <w:jc w:val="both"/>
      </w:pPr>
      <w:proofErr w:type="gramStart"/>
      <w:r>
        <w:t xml:space="preserve">- в Первенстве Ростовской области по футболу на Кубок </w:t>
      </w:r>
      <w:proofErr w:type="spellStart"/>
      <w:r>
        <w:t>Щербатенко</w:t>
      </w:r>
      <w:proofErr w:type="spellEnd"/>
      <w:r>
        <w:t xml:space="preserve"> в г. Батайске; Кубке депутата Катальникова по волейболу в г. Новошахтинске; Первенстве Ростовской области по футболу памяти </w:t>
      </w:r>
      <w:proofErr w:type="spellStart"/>
      <w:r>
        <w:t>Гетманова</w:t>
      </w:r>
      <w:proofErr w:type="spellEnd"/>
      <w:r>
        <w:t xml:space="preserve">; турнире по футболу на Кубок Ростовской области, посвященном 70-летию Великой Победы; Первенстве Ростовской области по футболу среди команд </w:t>
      </w:r>
      <w:r>
        <w:rPr>
          <w:lang w:val="en-US"/>
        </w:rPr>
        <w:t>I</w:t>
      </w:r>
      <w:r>
        <w:t>Лиги; Первенстве Ростовской области по футболу среди детей и подростков;</w:t>
      </w:r>
      <w:proofErr w:type="gramEnd"/>
      <w:r w:rsidR="00AA71A9">
        <w:t xml:space="preserve"> </w:t>
      </w:r>
      <w:proofErr w:type="gramStart"/>
      <w:r>
        <w:t>Чемпионате</w:t>
      </w:r>
      <w:proofErr w:type="gramEnd"/>
      <w:r>
        <w:t xml:space="preserve"> ЮФО по тхэквондо в г. Тихорецке; </w:t>
      </w:r>
      <w:r>
        <w:rPr>
          <w:lang w:val="en-US"/>
        </w:rPr>
        <w:t>XII</w:t>
      </w:r>
      <w:r>
        <w:t>Спортивных юношеских играх Дона 2015 по дзюдо и многих других видах спорта.</w:t>
      </w:r>
    </w:p>
    <w:p w:rsidR="00DE14F8" w:rsidRDefault="00DE14F8" w:rsidP="00231C7D">
      <w:pPr>
        <w:spacing w:line="276" w:lineRule="auto"/>
        <w:ind w:firstLine="708"/>
        <w:jc w:val="both"/>
      </w:pPr>
      <w:r>
        <w:t xml:space="preserve">В 2015 году присвоено званий </w:t>
      </w:r>
      <w:r w:rsidR="00855C2E">
        <w:t>«кандидат в мастера спорта» – 3, «</w:t>
      </w:r>
      <w:r>
        <w:t>мастера спорта</w:t>
      </w:r>
      <w:r w:rsidR="001C7271">
        <w:t>» – 4.</w:t>
      </w:r>
    </w:p>
    <w:p w:rsidR="00DE14F8" w:rsidRDefault="00DE14F8" w:rsidP="00231C7D">
      <w:pPr>
        <w:spacing w:line="276" w:lineRule="auto"/>
        <w:ind w:firstLine="708"/>
        <w:jc w:val="both"/>
      </w:pPr>
      <w:r>
        <w:t xml:space="preserve">В </w:t>
      </w:r>
      <w:r w:rsidR="001C7271">
        <w:t xml:space="preserve">отчетномпериоде </w:t>
      </w:r>
      <w:r>
        <w:t>в спортивных мероприятиях приняло участие 24 946 человек. Проведено спортивных мероприятий – 233,из них 147 соревнований  районного уровня. Спортсмены района приняли участие в 83 спортивных мероприятиях областного</w:t>
      </w:r>
      <w:r w:rsidR="00AA71A9">
        <w:t xml:space="preserve"> и 3 </w:t>
      </w:r>
      <w:r>
        <w:t xml:space="preserve">соревнованиях ЮФО уровней. </w:t>
      </w:r>
    </w:p>
    <w:p w:rsidR="00DE14F8" w:rsidRDefault="00AA71A9" w:rsidP="00231C7D">
      <w:pPr>
        <w:spacing w:line="276" w:lineRule="auto"/>
        <w:ind w:firstLine="708"/>
        <w:jc w:val="both"/>
      </w:pPr>
      <w:r>
        <w:t xml:space="preserve">Спортсменами района </w:t>
      </w:r>
      <w:r w:rsidR="00DE14F8">
        <w:t>на соревнованиях областного уровня завоёвано 20 – первых, 9-вторых и 16 – третьих мест.</w:t>
      </w:r>
    </w:p>
    <w:p w:rsidR="00DE14F8" w:rsidRDefault="00DE14F8" w:rsidP="00231C7D">
      <w:pPr>
        <w:spacing w:line="276" w:lineRule="auto"/>
        <w:ind w:firstLine="708"/>
        <w:jc w:val="both"/>
      </w:pPr>
      <w:r>
        <w:t>Охват населения регулярными занятиями физической культурой и сп</w:t>
      </w:r>
      <w:r w:rsidR="00AA71A9">
        <w:t xml:space="preserve">ортом за 2015 год составляет 22 </w:t>
      </w:r>
      <w:r>
        <w:t>279 человек, или</w:t>
      </w:r>
      <w:r w:rsidR="002061BC">
        <w:t xml:space="preserve"> </w:t>
      </w:r>
      <w:r>
        <w:t>31,1 % от численности н</w:t>
      </w:r>
      <w:r w:rsidR="00AA71A9">
        <w:t>аселения Октябрьского района (в</w:t>
      </w:r>
      <w:r>
        <w:t xml:space="preserve"> 20014 году 21010 чел, 29,3%)</w:t>
      </w:r>
      <w:r w:rsidR="00AA71A9">
        <w:t>.</w:t>
      </w:r>
    </w:p>
    <w:p w:rsidR="00DE14F8" w:rsidRDefault="00DE14F8" w:rsidP="00231C7D">
      <w:pPr>
        <w:spacing w:line="276" w:lineRule="auto"/>
        <w:jc w:val="both"/>
      </w:pPr>
      <w:r>
        <w:tab/>
        <w:t xml:space="preserve">Количество занимающихся в ДЮСШ Октябрьского </w:t>
      </w:r>
      <w:r w:rsidR="00AA71A9">
        <w:t>района составляет 648 человек (</w:t>
      </w:r>
      <w:r w:rsidR="002061BC">
        <w:t>в 2014 году -585</w:t>
      </w:r>
      <w:bookmarkStart w:id="0" w:name="_GoBack"/>
      <w:bookmarkEnd w:id="0"/>
      <w:r>
        <w:t xml:space="preserve">). </w:t>
      </w:r>
      <w:proofErr w:type="gramStart"/>
      <w:r w:rsidR="001C7271">
        <w:t>Дети и подростки з</w:t>
      </w:r>
      <w:r>
        <w:t xml:space="preserve">анимаются </w:t>
      </w:r>
      <w:r w:rsidR="001C7271">
        <w:t xml:space="preserve">такими </w:t>
      </w:r>
      <w:r>
        <w:t xml:space="preserve">видами спорта </w:t>
      </w:r>
      <w:r w:rsidR="001C7271">
        <w:t>как:</w:t>
      </w:r>
      <w:r>
        <w:t xml:space="preserve"> баскетбол, бокс, волейбол, гиревой спорт, греко-римская борьба, плавание, спортивный туризм</w:t>
      </w:r>
      <w:r w:rsidR="00B334AB">
        <w:t>, тяжелая атлетика, футбол.</w:t>
      </w:r>
      <w:proofErr w:type="gramEnd"/>
    </w:p>
    <w:p w:rsidR="00DE14F8" w:rsidRDefault="00DE14F8" w:rsidP="00231C7D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В</w:t>
      </w:r>
      <w:r w:rsidR="001C7271">
        <w:t>сего же</w:t>
      </w:r>
      <w:r>
        <w:t xml:space="preserve"> районе культивируются 42 вида спорта, самыми массовыми </w:t>
      </w:r>
      <w:r w:rsidR="001C7271">
        <w:t xml:space="preserve">из </w:t>
      </w:r>
      <w:proofErr w:type="gramStart"/>
      <w:r w:rsidR="001C7271">
        <w:t>которых</w:t>
      </w:r>
      <w:proofErr w:type="gramEnd"/>
      <w:r w:rsidR="00AA71A9">
        <w:t xml:space="preserve"> </w:t>
      </w:r>
      <w:r>
        <w:t xml:space="preserve">являются волейбол, </w:t>
      </w:r>
      <w:proofErr w:type="spellStart"/>
      <w:r>
        <w:t>дартс</w:t>
      </w:r>
      <w:proofErr w:type="spellEnd"/>
      <w:r>
        <w:t xml:space="preserve">, настольный теннис, плавание, футбол. Развиваются пляжный волейбол, пляжный футбол, </w:t>
      </w:r>
      <w:r w:rsidR="001C7271">
        <w:t xml:space="preserve">а также </w:t>
      </w:r>
      <w:proofErr w:type="spellStart"/>
      <w:r>
        <w:t>мас-рестлинг</w:t>
      </w:r>
      <w:proofErr w:type="spellEnd"/>
      <w:r>
        <w:t>.</w:t>
      </w:r>
    </w:p>
    <w:p w:rsidR="00DE14F8" w:rsidRDefault="00DE14F8" w:rsidP="00231C7D">
      <w:pPr>
        <w:spacing w:line="276" w:lineRule="auto"/>
        <w:ind w:firstLine="708"/>
        <w:jc w:val="both"/>
      </w:pPr>
      <w:r>
        <w:t xml:space="preserve">В текущем году </w:t>
      </w:r>
      <w:proofErr w:type="gramStart"/>
      <w:r>
        <w:t>построены</w:t>
      </w:r>
      <w:proofErr w:type="gramEnd"/>
      <w:r>
        <w:t xml:space="preserve"> и введены в эксплуатацию 7 плоскостных спортивных сооружений:</w:t>
      </w:r>
    </w:p>
    <w:p w:rsidR="00DE14F8" w:rsidRDefault="00DE14F8" w:rsidP="00231C7D">
      <w:pPr>
        <w:spacing w:line="276" w:lineRule="auto"/>
        <w:ind w:firstLine="708"/>
        <w:jc w:val="both"/>
      </w:pPr>
      <w:r>
        <w:t>- спортивно-игровая детская площадка «Казачок» в п. Каменоломни;</w:t>
      </w:r>
    </w:p>
    <w:p w:rsidR="00DE14F8" w:rsidRDefault="00DE14F8" w:rsidP="00231C7D">
      <w:pPr>
        <w:spacing w:line="276" w:lineRule="auto"/>
        <w:ind w:firstLine="708"/>
        <w:jc w:val="both"/>
      </w:pPr>
      <w:r>
        <w:t xml:space="preserve">- многофункциональная спортивная площадка в гимназии № 20 им. С.С. </w:t>
      </w:r>
      <w:proofErr w:type="spellStart"/>
      <w:r>
        <w:t>Станчева</w:t>
      </w:r>
      <w:proofErr w:type="spellEnd"/>
      <w:r>
        <w:t xml:space="preserve"> п. Каменоломни;</w:t>
      </w:r>
    </w:p>
    <w:p w:rsidR="00DE14F8" w:rsidRDefault="00DE14F8" w:rsidP="00231C7D">
      <w:pPr>
        <w:spacing w:line="276" w:lineRule="auto"/>
        <w:ind w:firstLine="708"/>
        <w:jc w:val="both"/>
      </w:pPr>
      <w:r>
        <w:t xml:space="preserve">- площадка для подвижных игр в п. </w:t>
      </w:r>
      <w:proofErr w:type="spellStart"/>
      <w:r>
        <w:t>Верхнегрушевс</w:t>
      </w:r>
      <w:r w:rsidR="00CD5B2F">
        <w:t>ком</w:t>
      </w:r>
      <w:proofErr w:type="spellEnd"/>
      <w:r>
        <w:t>;</w:t>
      </w:r>
    </w:p>
    <w:p w:rsidR="00DE14F8" w:rsidRDefault="00DE14F8" w:rsidP="00231C7D">
      <w:pPr>
        <w:spacing w:line="276" w:lineRule="auto"/>
        <w:ind w:firstLine="708"/>
        <w:jc w:val="both"/>
      </w:pPr>
      <w:r>
        <w:t>- площадка для подвижных игр в х.</w:t>
      </w:r>
      <w:r w:rsidR="00CD5B2F">
        <w:t xml:space="preserve"> Киреевка</w:t>
      </w:r>
      <w:r>
        <w:t>;</w:t>
      </w:r>
    </w:p>
    <w:p w:rsidR="00DE14F8" w:rsidRDefault="00AA71A9" w:rsidP="00231C7D">
      <w:pPr>
        <w:spacing w:line="276" w:lineRule="auto"/>
        <w:ind w:firstLine="708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 w:rsidR="00DE14F8">
        <w:t>Краснокутском</w:t>
      </w:r>
      <w:proofErr w:type="gramEnd"/>
      <w:r w:rsidR="00DE14F8">
        <w:t xml:space="preserve"> поселении</w:t>
      </w:r>
      <w:r w:rsidR="001C7271">
        <w:t>:</w:t>
      </w:r>
    </w:p>
    <w:p w:rsidR="00DE14F8" w:rsidRDefault="00AA71A9" w:rsidP="00231C7D">
      <w:pPr>
        <w:spacing w:line="276" w:lineRule="auto"/>
        <w:ind w:firstLine="708"/>
        <w:jc w:val="both"/>
      </w:pPr>
      <w:r>
        <w:lastRenderedPageBreak/>
        <w:t>- футбольное поле;</w:t>
      </w:r>
    </w:p>
    <w:p w:rsidR="00DE14F8" w:rsidRDefault="00DE14F8" w:rsidP="00E64B78">
      <w:pPr>
        <w:spacing w:line="276" w:lineRule="auto"/>
        <w:ind w:firstLine="708"/>
        <w:jc w:val="both"/>
      </w:pPr>
      <w:r>
        <w:t xml:space="preserve">- </w:t>
      </w:r>
      <w:r w:rsidR="00E64B78">
        <w:t xml:space="preserve">баскетбольная </w:t>
      </w:r>
      <w:r>
        <w:t>волейбольная площадк</w:t>
      </w:r>
      <w:r w:rsidR="00E64B78">
        <w:t>и.</w:t>
      </w:r>
    </w:p>
    <w:p w:rsidR="00DE14F8" w:rsidRDefault="00DE14F8" w:rsidP="00231C7D">
      <w:pPr>
        <w:spacing w:line="276" w:lineRule="auto"/>
        <w:ind w:firstLine="708"/>
        <w:jc w:val="both"/>
      </w:pPr>
      <w:r>
        <w:t xml:space="preserve">Таким образом, количество спортивных сооружений по состоянию на 01.01.2016 года составляет: 309 спортивных сооружений, из которых: плоскостных спортивных сооружений – 216, спортивных залов – 29, плавательных бассейнов – 1, сооружений для стрелковых видов спорта – 3, приспособленных помещений для занятий спортом – 60. </w:t>
      </w:r>
    </w:p>
    <w:p w:rsidR="00DE14F8" w:rsidRDefault="00DE14F8" w:rsidP="00231C7D">
      <w:pPr>
        <w:spacing w:line="276" w:lineRule="auto"/>
        <w:ind w:firstLine="708"/>
        <w:jc w:val="both"/>
      </w:pPr>
      <w:r>
        <w:t xml:space="preserve">Обеспеченность населения спортивными сооружениями составляет 4,3 </w:t>
      </w:r>
      <w:r w:rsidR="001C7271">
        <w:t>ед. на 1 тысячу населения.</w:t>
      </w:r>
    </w:p>
    <w:p w:rsidR="00DE14F8" w:rsidRPr="000608FB" w:rsidRDefault="00DE14F8" w:rsidP="00AA71A9">
      <w:pPr>
        <w:spacing w:line="276" w:lineRule="auto"/>
        <w:ind w:firstLine="708"/>
        <w:jc w:val="both"/>
        <w:rPr>
          <w:i/>
        </w:rPr>
      </w:pPr>
      <w:r w:rsidRPr="000608FB">
        <w:rPr>
          <w:i/>
        </w:rPr>
        <w:t xml:space="preserve">Основной задачей </w:t>
      </w:r>
      <w:r w:rsidR="001C7271" w:rsidRPr="000608FB">
        <w:rPr>
          <w:i/>
        </w:rPr>
        <w:t xml:space="preserve">на 2016 год </w:t>
      </w:r>
      <w:r w:rsidRPr="000608FB">
        <w:rPr>
          <w:i/>
        </w:rPr>
        <w:t>в развитии физической культуры и спорта на территории района на сегодняшний день является внедрение Всероссийского физкультурно-спортивного комплекса «Готов к труду и обороне (ГТО)»</w:t>
      </w:r>
    </w:p>
    <w:p w:rsidR="00D532E3" w:rsidRDefault="00D532E3" w:rsidP="00231C7D">
      <w:pPr>
        <w:spacing w:line="276" w:lineRule="auto"/>
        <w:ind w:firstLine="708"/>
        <w:jc w:val="both"/>
      </w:pPr>
      <w:r>
        <w:t>Развитие внутреннего и въездного туризма в районе велос</w:t>
      </w:r>
      <w:r w:rsidR="0030470F">
        <w:t xml:space="preserve">ь в соответствии со Стратегией </w:t>
      </w:r>
      <w:r>
        <w:t>Октябрьского района до 2020 года, а также муниципальной программы Октябрьского района Ростовской области «Развитие туризма».</w:t>
      </w:r>
    </w:p>
    <w:p w:rsidR="00D532E3" w:rsidRDefault="00D532E3" w:rsidP="00231C7D">
      <w:pPr>
        <w:spacing w:line="276" w:lineRule="auto"/>
        <w:ind w:firstLine="708"/>
        <w:jc w:val="both"/>
      </w:pPr>
      <w:r w:rsidRPr="00F11BC2">
        <w:t>Всего Октябрьский ра</w:t>
      </w:r>
      <w:r>
        <w:t>йон за 2015 год  посетило 2</w:t>
      </w:r>
      <w:r w:rsidR="001C7271">
        <w:t>101</w:t>
      </w:r>
      <w:r>
        <w:t xml:space="preserve"> турист</w:t>
      </w:r>
      <w:r w:rsidRPr="00F11BC2">
        <w:t>, не считая туристов в местах стихийного отдыха.</w:t>
      </w:r>
    </w:p>
    <w:p w:rsidR="00D532E3" w:rsidRPr="001D7705" w:rsidRDefault="00D532E3" w:rsidP="00231C7D">
      <w:pPr>
        <w:pStyle w:val="ae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705">
        <w:rPr>
          <w:rFonts w:ascii="Times New Roman" w:hAnsi="Times New Roman" w:cs="Times New Roman"/>
          <w:sz w:val="28"/>
          <w:szCs w:val="28"/>
        </w:rPr>
        <w:t>Основными направлениями развития туристской отрасли в районе стало развитие внутреннего и въездного туризма, а также развитие и совершенствование туристских маршрутов, их обновление и пополнение новыми элементами с целью повышения качества предоставляемых услуг</w:t>
      </w:r>
      <w:r w:rsidR="001C7271">
        <w:rPr>
          <w:rFonts w:ascii="Times New Roman" w:hAnsi="Times New Roman" w:cs="Times New Roman"/>
          <w:sz w:val="28"/>
          <w:szCs w:val="28"/>
        </w:rPr>
        <w:t>.</w:t>
      </w:r>
    </w:p>
    <w:p w:rsidR="00D532E3" w:rsidRDefault="00D532E3" w:rsidP="00231C7D">
      <w:pPr>
        <w:spacing w:line="276" w:lineRule="auto"/>
        <w:ind w:firstLine="708"/>
        <w:jc w:val="both"/>
      </w:pPr>
      <w:r>
        <w:t>В районе динамично развиваются разнообразные виды туризма, такие как историко-культурный, событийный, спортивно-развлекательный, промышленный</w:t>
      </w:r>
      <w:r w:rsidR="001C7271">
        <w:t xml:space="preserve">. </w:t>
      </w:r>
      <w:r w:rsidR="004A6434">
        <w:t>Н</w:t>
      </w:r>
      <w:r>
        <w:t xml:space="preserve">аибольшей популярностью за отчетный период пользовались историко-культурный и </w:t>
      </w:r>
      <w:r w:rsidR="004A6434">
        <w:t>познавательный</w:t>
      </w:r>
      <w:r>
        <w:t xml:space="preserve"> туризм. </w:t>
      </w:r>
    </w:p>
    <w:p w:rsidR="00D532E3" w:rsidRDefault="00D532E3" w:rsidP="00231C7D">
      <w:pPr>
        <w:spacing w:line="276" w:lineRule="auto"/>
        <w:jc w:val="both"/>
      </w:pPr>
      <w:r>
        <w:tab/>
        <w:t xml:space="preserve">Для повышения качества туристских услуг в районе работают 4 гостиницы с различными вариантами размещения от </w:t>
      </w:r>
      <w:proofErr w:type="gramStart"/>
      <w:r>
        <w:t>эконом-класса</w:t>
      </w:r>
      <w:proofErr w:type="gramEnd"/>
      <w:r>
        <w:t xml:space="preserve"> до люкса – «</w:t>
      </w:r>
      <w:proofErr w:type="spellStart"/>
      <w:r>
        <w:t>Кава</w:t>
      </w:r>
      <w:proofErr w:type="spellEnd"/>
      <w:r w:rsidR="0030470F">
        <w:t xml:space="preserve"> </w:t>
      </w:r>
      <w:proofErr w:type="spellStart"/>
      <w:r>
        <w:t>Ди</w:t>
      </w:r>
      <w:proofErr w:type="spellEnd"/>
      <w:r w:rsidR="0030470F">
        <w:t xml:space="preserve"> </w:t>
      </w:r>
      <w:proofErr w:type="spellStart"/>
      <w:r>
        <w:t>Пьетро</w:t>
      </w:r>
      <w:proofErr w:type="spellEnd"/>
      <w:r>
        <w:t>», «</w:t>
      </w:r>
      <w:proofErr w:type="spellStart"/>
      <w:r>
        <w:t>Вирго</w:t>
      </w:r>
      <w:proofErr w:type="spellEnd"/>
      <w:r>
        <w:t xml:space="preserve">», «Виктория» и «Дилижан». </w:t>
      </w:r>
      <w:r w:rsidR="004A6434">
        <w:t>Гостиница «</w:t>
      </w:r>
      <w:proofErr w:type="spellStart"/>
      <w:r w:rsidR="004A6434">
        <w:t>Кава</w:t>
      </w:r>
      <w:proofErr w:type="spellEnd"/>
      <w:r w:rsidR="0030470F">
        <w:t xml:space="preserve"> </w:t>
      </w:r>
      <w:proofErr w:type="spellStart"/>
      <w:r w:rsidR="004A6434">
        <w:t>ди</w:t>
      </w:r>
      <w:proofErr w:type="spellEnd"/>
      <w:r w:rsidR="0030470F">
        <w:t xml:space="preserve"> </w:t>
      </w:r>
      <w:proofErr w:type="spellStart"/>
      <w:r w:rsidR="004A6434">
        <w:t>Пьетро</w:t>
      </w:r>
      <w:proofErr w:type="spellEnd"/>
      <w:r w:rsidR="004A6434">
        <w:t>» в отчетном периоде – подтвердила статус трехзвездочной гостиницы.</w:t>
      </w:r>
    </w:p>
    <w:p w:rsidR="00D532E3" w:rsidRDefault="00D532E3" w:rsidP="00231C7D">
      <w:pPr>
        <w:spacing w:line="276" w:lineRule="auto"/>
        <w:ind w:firstLine="780"/>
        <w:jc w:val="both"/>
      </w:pPr>
      <w:r>
        <w:t xml:space="preserve">В Октябрьском районе на </w:t>
      </w:r>
      <w:r w:rsidRPr="0058067C">
        <w:t>предприятия</w:t>
      </w:r>
      <w:r>
        <w:t>хсферы туризма</w:t>
      </w:r>
      <w:r w:rsidR="004A6434">
        <w:t xml:space="preserve"> создано</w:t>
      </w:r>
      <w:r w:rsidR="0030470F">
        <w:t xml:space="preserve"> 25 рабочих мест за 2015 год. </w:t>
      </w:r>
      <w:r w:rsidR="004A6434">
        <w:t xml:space="preserve">В отчетном периоде для комфортного отдыха туристов были </w:t>
      </w:r>
      <w:r>
        <w:t xml:space="preserve">благоустроены 3 зоны отдыха </w:t>
      </w:r>
      <w:r w:rsidR="0030470F">
        <w:t>–</w:t>
      </w:r>
      <w:r>
        <w:t xml:space="preserve"> </w:t>
      </w:r>
      <w:r w:rsidR="0030470F">
        <w:t>«</w:t>
      </w:r>
      <w:r w:rsidRPr="00DE0995">
        <w:t>Терновый Яр»</w:t>
      </w:r>
      <w:r w:rsidRPr="001D7705">
        <w:t>, «</w:t>
      </w:r>
      <w:proofErr w:type="spellStart"/>
      <w:r w:rsidRPr="00BC61B7">
        <w:t>Царевка</w:t>
      </w:r>
      <w:proofErr w:type="spellEnd"/>
      <w:r w:rsidRPr="00BC61B7">
        <w:t>»</w:t>
      </w:r>
      <w:r>
        <w:t xml:space="preserve"> и зона отдыха в п. Персиановский.</w:t>
      </w:r>
      <w:r w:rsidR="0030470F">
        <w:t xml:space="preserve"> </w:t>
      </w:r>
      <w:r>
        <w:t xml:space="preserve">Всего за данный период на развитие туризма было инвестировано 7 250,0 </w:t>
      </w:r>
      <w:r w:rsidR="00E64B78">
        <w:t>млн.</w:t>
      </w:r>
      <w:r w:rsidR="0030470F">
        <w:t xml:space="preserve"> </w:t>
      </w:r>
      <w:r>
        <w:t xml:space="preserve">руб. </w:t>
      </w:r>
    </w:p>
    <w:p w:rsidR="00D532E3" w:rsidRDefault="00D532E3" w:rsidP="00231C7D">
      <w:pPr>
        <w:spacing w:line="276" w:lineRule="auto"/>
        <w:ind w:firstLine="708"/>
        <w:jc w:val="both"/>
      </w:pPr>
      <w:r>
        <w:lastRenderedPageBreak/>
        <w:t xml:space="preserve">В 2015 году отдел </w:t>
      </w:r>
      <w:proofErr w:type="spellStart"/>
      <w:r>
        <w:t>КФКСиТ</w:t>
      </w:r>
      <w:proofErr w:type="spellEnd"/>
      <w:r w:rsidRPr="0008451B">
        <w:t xml:space="preserve"> успешно принял участие в</w:t>
      </w:r>
      <w:r>
        <w:t xml:space="preserve"> выставке</w:t>
      </w:r>
      <w:r w:rsidR="0030470F">
        <w:t xml:space="preserve"> </w:t>
      </w:r>
      <w:r w:rsidRPr="0008451B">
        <w:t>«Мир без грани</w:t>
      </w:r>
      <w:r>
        <w:t>ц</w:t>
      </w:r>
      <w:r w:rsidR="0030470F">
        <w:t xml:space="preserve">» в апреле, г. Ростов-на-Дону, </w:t>
      </w:r>
      <w:r>
        <w:t>где на коллективных стендах Ростовской области</w:t>
      </w:r>
      <w:r w:rsidRPr="0008451B">
        <w:t xml:space="preserve">, </w:t>
      </w:r>
      <w:r>
        <w:t>был представлен туристский потенциал</w:t>
      </w:r>
      <w:r w:rsidRPr="0008451B">
        <w:t xml:space="preserve"> района и народных промыслов,</w:t>
      </w:r>
      <w:r>
        <w:t xml:space="preserve"> а также</w:t>
      </w:r>
      <w:r w:rsidRPr="0008451B">
        <w:t xml:space="preserve"> приобретены и налажены новые контакты, в том числе способствующие развитию внутреннего туризма в районе.</w:t>
      </w:r>
    </w:p>
    <w:p w:rsidR="00D532E3" w:rsidRDefault="00D532E3" w:rsidP="00553B16">
      <w:pPr>
        <w:spacing w:line="276" w:lineRule="auto"/>
        <w:ind w:firstLine="708"/>
        <w:jc w:val="both"/>
      </w:pPr>
      <w:r w:rsidRPr="001D7705">
        <w:t>В июне 2015 года c целью развития внутреннего и въездного туризма совместно с туристской компанией «Саквояж желаний» был организован</w:t>
      </w:r>
      <w:r w:rsidR="0030470F">
        <w:t xml:space="preserve"> </w:t>
      </w:r>
      <w:proofErr w:type="spellStart"/>
      <w:r w:rsidR="00553B16">
        <w:t>инфотур</w:t>
      </w:r>
      <w:proofErr w:type="spellEnd"/>
      <w:r w:rsidR="00553B16">
        <w:t xml:space="preserve"> по Октябрьскому району, который </w:t>
      </w:r>
      <w:r w:rsidRPr="001D7705">
        <w:t>познакомил экскурсантов с Октябрьским районом как с местом духовным, экономически развитым, с богатой культурой и историей</w:t>
      </w:r>
      <w:r w:rsidR="00553B16">
        <w:t>.</w:t>
      </w:r>
    </w:p>
    <w:p w:rsidR="00D532E3" w:rsidRDefault="00D532E3" w:rsidP="00231C7D">
      <w:pPr>
        <w:spacing w:line="276" w:lineRule="auto"/>
        <w:ind w:firstLine="708"/>
        <w:jc w:val="both"/>
      </w:pPr>
      <w:r>
        <w:t xml:space="preserve">В ноябре 2015 года на территории </w:t>
      </w:r>
      <w:r w:rsidR="00E64B78">
        <w:t>спортивно-стрелкового</w:t>
      </w:r>
      <w:r>
        <w:t xml:space="preserve"> </w:t>
      </w:r>
      <w:r w:rsidR="00E64B78">
        <w:t xml:space="preserve">комплекса </w:t>
      </w:r>
      <w:r>
        <w:t>«</w:t>
      </w:r>
      <w:proofErr w:type="spellStart"/>
      <w:r>
        <w:t>Чаргунцы</w:t>
      </w:r>
      <w:proofErr w:type="spellEnd"/>
      <w:r>
        <w:t xml:space="preserve">» </w:t>
      </w:r>
      <w:proofErr w:type="spellStart"/>
      <w:r>
        <w:t>Краснокутс</w:t>
      </w:r>
      <w:r w:rsidR="0030470F">
        <w:t>кого</w:t>
      </w:r>
      <w:proofErr w:type="spellEnd"/>
      <w:r w:rsidR="0030470F">
        <w:t xml:space="preserve"> (с) поселения при участии </w:t>
      </w:r>
      <w:r>
        <w:t>регионального общественного фонда «Танаис» прошел выездной круглый стол «Управление на</w:t>
      </w:r>
      <w:r w:rsidR="00553B16">
        <w:t>следием – познавательные парки»</w:t>
      </w:r>
      <w:r>
        <w:t xml:space="preserve">, организована </w:t>
      </w:r>
      <w:r w:rsidRPr="002373C0">
        <w:t xml:space="preserve">экскурсия с демонстрацией возможностей </w:t>
      </w:r>
      <w:r>
        <w:t xml:space="preserve">туристского потенциала </w:t>
      </w:r>
      <w:r w:rsidRPr="002373C0">
        <w:t>комплекса «</w:t>
      </w:r>
      <w:proofErr w:type="spellStart"/>
      <w:r w:rsidRPr="002373C0">
        <w:t>Чаргунцы</w:t>
      </w:r>
      <w:proofErr w:type="spellEnd"/>
      <w:r w:rsidRPr="002373C0">
        <w:t>».</w:t>
      </w:r>
    </w:p>
    <w:p w:rsidR="00D532E3" w:rsidRPr="004D45EE" w:rsidRDefault="00D532E3" w:rsidP="00231C7D">
      <w:pPr>
        <w:pStyle w:val="a4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>Октябрьский район</w:t>
      </w:r>
      <w:r w:rsidRPr="006E14AC">
        <w:rPr>
          <w:color w:val="111111"/>
          <w:sz w:val="28"/>
          <w:szCs w:val="28"/>
        </w:rPr>
        <w:t xml:space="preserve"> обладает </w:t>
      </w:r>
      <w:r w:rsidR="00E64B78">
        <w:rPr>
          <w:color w:val="111111"/>
          <w:sz w:val="28"/>
          <w:szCs w:val="28"/>
        </w:rPr>
        <w:t>большим</w:t>
      </w:r>
      <w:r w:rsidRPr="006E14AC">
        <w:rPr>
          <w:color w:val="111111"/>
          <w:sz w:val="28"/>
          <w:szCs w:val="28"/>
        </w:rPr>
        <w:t xml:space="preserve"> потенциалом развития как внутреннего, так и въездного туризма, но имеется ряд трудностей инфраструктурного, кадрового, маркетингового и финансового характера. В </w:t>
      </w:r>
      <w:r>
        <w:rPr>
          <w:color w:val="111111"/>
          <w:sz w:val="28"/>
          <w:szCs w:val="28"/>
        </w:rPr>
        <w:t>районе</w:t>
      </w:r>
      <w:r w:rsidRPr="006E14AC">
        <w:rPr>
          <w:color w:val="111111"/>
          <w:sz w:val="28"/>
          <w:szCs w:val="28"/>
        </w:rPr>
        <w:t xml:space="preserve"> сформировался достаточно устойчивый </w:t>
      </w:r>
      <w:r>
        <w:rPr>
          <w:color w:val="111111"/>
          <w:sz w:val="28"/>
          <w:szCs w:val="28"/>
        </w:rPr>
        <w:t>рынок турист</w:t>
      </w:r>
      <w:r w:rsidRPr="006E14AC">
        <w:rPr>
          <w:color w:val="111111"/>
          <w:sz w:val="28"/>
          <w:szCs w:val="28"/>
        </w:rPr>
        <w:t>ских услуг, имеющий тенденцию к расширению, однако дальнейшее развитие туризма, преимущественно въездного, тормозится рядом проблем, среди которых:</w:t>
      </w:r>
    </w:p>
    <w:p w:rsidR="00D532E3" w:rsidRPr="0031629A" w:rsidRDefault="00D532E3" w:rsidP="00231C7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31629A">
        <w:rPr>
          <w:i/>
          <w:color w:val="111111"/>
          <w:sz w:val="28"/>
          <w:szCs w:val="28"/>
        </w:rPr>
        <w:t>-нехватка квалифицированных кадров на предприятиях сферы туризма;</w:t>
      </w:r>
    </w:p>
    <w:p w:rsidR="00D532E3" w:rsidRPr="0031629A" w:rsidRDefault="00D532E3" w:rsidP="00231C7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31629A">
        <w:rPr>
          <w:i/>
          <w:color w:val="111111"/>
          <w:sz w:val="28"/>
          <w:szCs w:val="28"/>
        </w:rPr>
        <w:t>-недостаточная реклама (продвижение) туристского продукта предприятиями туризма;</w:t>
      </w:r>
    </w:p>
    <w:p w:rsidR="00D532E3" w:rsidRPr="0031629A" w:rsidRDefault="00D532E3" w:rsidP="00231C7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31629A">
        <w:rPr>
          <w:i/>
          <w:color w:val="111111"/>
          <w:sz w:val="28"/>
          <w:szCs w:val="28"/>
        </w:rPr>
        <w:t xml:space="preserve">-необходимость улучшения туристской </w:t>
      </w:r>
      <w:r w:rsidR="004A6434">
        <w:rPr>
          <w:i/>
          <w:color w:val="111111"/>
          <w:sz w:val="28"/>
          <w:szCs w:val="28"/>
        </w:rPr>
        <w:t>инфра</w:t>
      </w:r>
      <w:r w:rsidRPr="0031629A">
        <w:rPr>
          <w:i/>
          <w:color w:val="111111"/>
          <w:sz w:val="28"/>
          <w:szCs w:val="28"/>
        </w:rPr>
        <w:t>структуры и привлечения частных инвестиций.</w:t>
      </w:r>
    </w:p>
    <w:p w:rsidR="00D532E3" w:rsidRDefault="00D532E3" w:rsidP="00231C7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F11BC2">
        <w:rPr>
          <w:sz w:val="28"/>
          <w:szCs w:val="28"/>
        </w:rPr>
        <w:t xml:space="preserve">Перспективы дальнейшего развития туризма в Октябрьском районе будут непосредственно связаны </w:t>
      </w:r>
      <w:r>
        <w:rPr>
          <w:sz w:val="28"/>
          <w:szCs w:val="28"/>
        </w:rPr>
        <w:t>с решением существующих проблем, основная деятельность будет направлена:</w:t>
      </w:r>
    </w:p>
    <w:p w:rsidR="00D532E3" w:rsidRDefault="00D532E3" w:rsidP="00231C7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5F1024">
        <w:rPr>
          <w:sz w:val="28"/>
          <w:szCs w:val="28"/>
        </w:rPr>
        <w:t>активное развитие сферы услуг за счёт малого бизнеса;</w:t>
      </w:r>
    </w:p>
    <w:p w:rsidR="00D532E3" w:rsidRPr="00B74C2B" w:rsidRDefault="00D532E3" w:rsidP="00231C7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C2B">
        <w:rPr>
          <w:sz w:val="28"/>
          <w:szCs w:val="28"/>
        </w:rPr>
        <w:t>повышение конкурентоспособности туристского продукта за счет</w:t>
      </w:r>
      <w:r>
        <w:rPr>
          <w:sz w:val="28"/>
          <w:szCs w:val="28"/>
        </w:rPr>
        <w:t xml:space="preserve"> расширения</w:t>
      </w:r>
      <w:r w:rsidRPr="00B74C2B">
        <w:rPr>
          <w:sz w:val="28"/>
          <w:szCs w:val="28"/>
        </w:rPr>
        <w:t xml:space="preserve"> спектра услуг (организация новых туров, экскурсий, маршрутов, гостиничных услуг) для удовлетворения более широкого круга потребителей;</w:t>
      </w:r>
    </w:p>
    <w:p w:rsidR="00B334AB" w:rsidRPr="0030470F" w:rsidRDefault="00D532E3" w:rsidP="0030470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C2B">
        <w:rPr>
          <w:sz w:val="28"/>
          <w:szCs w:val="28"/>
        </w:rPr>
        <w:t xml:space="preserve">развитие новых видов туризма с учетом имеющегося </w:t>
      </w:r>
      <w:r w:rsidR="004A6434">
        <w:rPr>
          <w:sz w:val="28"/>
          <w:szCs w:val="28"/>
        </w:rPr>
        <w:t>туристско-рекреационного</w:t>
      </w:r>
      <w:r>
        <w:rPr>
          <w:sz w:val="28"/>
          <w:szCs w:val="28"/>
        </w:rPr>
        <w:t xml:space="preserve"> потенциала.</w:t>
      </w:r>
    </w:p>
    <w:p w:rsidR="004A6434" w:rsidRDefault="004A6434" w:rsidP="00231C7D">
      <w:pPr>
        <w:spacing w:line="276" w:lineRule="auto"/>
        <w:jc w:val="both"/>
      </w:pPr>
    </w:p>
    <w:p w:rsidR="0030470F" w:rsidRDefault="0030470F" w:rsidP="00231C7D">
      <w:pPr>
        <w:spacing w:line="276" w:lineRule="auto"/>
        <w:jc w:val="center"/>
      </w:pPr>
    </w:p>
    <w:p w:rsidR="007624E2" w:rsidRPr="007624E2" w:rsidRDefault="007624E2" w:rsidP="00231C7D">
      <w:pPr>
        <w:spacing w:line="276" w:lineRule="auto"/>
        <w:jc w:val="center"/>
      </w:pPr>
      <w:r w:rsidRPr="007624E2">
        <w:lastRenderedPageBreak/>
        <w:t>Уважаемые коллеги!</w:t>
      </w:r>
    </w:p>
    <w:p w:rsidR="007624E2" w:rsidRPr="007624E2" w:rsidRDefault="007624E2" w:rsidP="0030470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4E2"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r w:rsidR="00B334AB">
        <w:rPr>
          <w:rFonts w:ascii="Times New Roman" w:hAnsi="Times New Roman" w:cs="Times New Roman"/>
          <w:sz w:val="28"/>
          <w:szCs w:val="28"/>
        </w:rPr>
        <w:t>2015 года</w:t>
      </w:r>
      <w:r w:rsidR="0030470F">
        <w:rPr>
          <w:rFonts w:ascii="Times New Roman" w:hAnsi="Times New Roman" w:cs="Times New Roman"/>
          <w:sz w:val="28"/>
          <w:szCs w:val="28"/>
        </w:rPr>
        <w:t xml:space="preserve">, </w:t>
      </w:r>
      <w:r w:rsidRPr="007624E2">
        <w:rPr>
          <w:rFonts w:ascii="Times New Roman" w:hAnsi="Times New Roman" w:cs="Times New Roman"/>
          <w:sz w:val="28"/>
          <w:szCs w:val="28"/>
        </w:rPr>
        <w:t>хочется отметить, что мы в течение всего года работали</w:t>
      </w:r>
      <w:r w:rsidR="00781F51">
        <w:rPr>
          <w:rFonts w:ascii="Times New Roman" w:hAnsi="Times New Roman" w:cs="Times New Roman"/>
          <w:sz w:val="28"/>
          <w:szCs w:val="28"/>
        </w:rPr>
        <w:t xml:space="preserve"> </w:t>
      </w:r>
      <w:r w:rsidR="0031629A">
        <w:rPr>
          <w:rFonts w:ascii="Times New Roman" w:hAnsi="Times New Roman" w:cs="Times New Roman"/>
          <w:sz w:val="28"/>
          <w:szCs w:val="28"/>
        </w:rPr>
        <w:t>на благо жителей</w:t>
      </w:r>
      <w:r w:rsidR="00C11052">
        <w:rPr>
          <w:rFonts w:ascii="Times New Roman" w:hAnsi="Times New Roman" w:cs="Times New Roman"/>
          <w:sz w:val="28"/>
          <w:szCs w:val="28"/>
        </w:rPr>
        <w:t xml:space="preserve"> нашего района</w:t>
      </w:r>
      <w:r w:rsidR="0030470F">
        <w:rPr>
          <w:rFonts w:ascii="Times New Roman" w:hAnsi="Times New Roman" w:cs="Times New Roman"/>
          <w:sz w:val="28"/>
          <w:szCs w:val="28"/>
        </w:rPr>
        <w:t xml:space="preserve">, чтобы в наше непростое время </w:t>
      </w:r>
      <w:r w:rsidR="00C11052">
        <w:rPr>
          <w:rFonts w:ascii="Times New Roman" w:hAnsi="Times New Roman" w:cs="Times New Roman"/>
          <w:sz w:val="28"/>
          <w:szCs w:val="28"/>
        </w:rPr>
        <w:t>внести в их жизнь радость творчества и элементы яркого праздника.</w:t>
      </w:r>
    </w:p>
    <w:p w:rsidR="007624E2" w:rsidRPr="007624E2" w:rsidRDefault="007624E2" w:rsidP="003047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E2">
        <w:rPr>
          <w:rFonts w:ascii="Times New Roman" w:hAnsi="Times New Roman" w:cs="Times New Roman"/>
          <w:sz w:val="28"/>
          <w:szCs w:val="28"/>
        </w:rPr>
        <w:t xml:space="preserve">Благодарю всех вас за нелегкую, но </w:t>
      </w:r>
      <w:r w:rsidR="001A2F03">
        <w:rPr>
          <w:rFonts w:ascii="Times New Roman" w:hAnsi="Times New Roman" w:cs="Times New Roman"/>
          <w:sz w:val="28"/>
          <w:szCs w:val="28"/>
        </w:rPr>
        <w:t xml:space="preserve">востребованную и </w:t>
      </w:r>
      <w:r w:rsidRPr="007624E2">
        <w:rPr>
          <w:rFonts w:ascii="Times New Roman" w:hAnsi="Times New Roman" w:cs="Times New Roman"/>
          <w:sz w:val="28"/>
          <w:szCs w:val="28"/>
        </w:rPr>
        <w:t>дарящую людям радость работу.</w:t>
      </w:r>
    </w:p>
    <w:p w:rsidR="0030470F" w:rsidRDefault="007624E2" w:rsidP="0030470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4E2">
        <w:rPr>
          <w:rFonts w:ascii="Times New Roman" w:hAnsi="Times New Roman" w:cs="Times New Roman"/>
          <w:sz w:val="28"/>
          <w:szCs w:val="28"/>
        </w:rPr>
        <w:t xml:space="preserve">Наша с вами задача </w:t>
      </w:r>
      <w:r w:rsidR="00B334AB">
        <w:rPr>
          <w:rFonts w:ascii="Times New Roman" w:hAnsi="Times New Roman" w:cs="Times New Roman"/>
          <w:sz w:val="28"/>
          <w:szCs w:val="28"/>
        </w:rPr>
        <w:t xml:space="preserve">- </w:t>
      </w:r>
      <w:r w:rsidRPr="007624E2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своей </w:t>
      </w:r>
      <w:r w:rsidR="001A2F03">
        <w:rPr>
          <w:rFonts w:ascii="Times New Roman" w:hAnsi="Times New Roman" w:cs="Times New Roman"/>
          <w:sz w:val="28"/>
          <w:szCs w:val="28"/>
        </w:rPr>
        <w:t>деятельности</w:t>
      </w:r>
      <w:r w:rsidRPr="007624E2">
        <w:rPr>
          <w:rFonts w:ascii="Times New Roman" w:hAnsi="Times New Roman" w:cs="Times New Roman"/>
          <w:sz w:val="28"/>
          <w:szCs w:val="28"/>
        </w:rPr>
        <w:t>,</w:t>
      </w:r>
      <w:r w:rsidR="004662ED">
        <w:rPr>
          <w:rFonts w:ascii="Times New Roman" w:hAnsi="Times New Roman" w:cs="Times New Roman"/>
          <w:sz w:val="28"/>
          <w:szCs w:val="28"/>
        </w:rPr>
        <w:t xml:space="preserve"> поиск </w:t>
      </w:r>
      <w:r w:rsidR="001A2F03">
        <w:rPr>
          <w:rFonts w:ascii="Times New Roman" w:hAnsi="Times New Roman" w:cs="Times New Roman"/>
          <w:sz w:val="28"/>
          <w:szCs w:val="28"/>
        </w:rPr>
        <w:t xml:space="preserve">новых форм </w:t>
      </w:r>
      <w:r w:rsidRPr="007624E2">
        <w:rPr>
          <w:rFonts w:ascii="Times New Roman" w:hAnsi="Times New Roman" w:cs="Times New Roman"/>
          <w:sz w:val="28"/>
          <w:szCs w:val="28"/>
        </w:rPr>
        <w:t>работы, чтобы быть интересными и всегда востребов</w:t>
      </w:r>
      <w:r w:rsidR="0030470F">
        <w:rPr>
          <w:rFonts w:ascii="Times New Roman" w:hAnsi="Times New Roman" w:cs="Times New Roman"/>
          <w:sz w:val="28"/>
          <w:szCs w:val="28"/>
        </w:rPr>
        <w:t xml:space="preserve">анными нашим населением, чтобы </w:t>
      </w:r>
      <w:r w:rsidRPr="007624E2">
        <w:rPr>
          <w:rFonts w:ascii="Times New Roman" w:hAnsi="Times New Roman" w:cs="Times New Roman"/>
          <w:sz w:val="28"/>
          <w:szCs w:val="28"/>
        </w:rPr>
        <w:t xml:space="preserve">всегда находить отклик у любой зрительской аудитории, при любом формате мероприятия. </w:t>
      </w:r>
      <w:r w:rsidR="004662ED">
        <w:rPr>
          <w:rFonts w:ascii="Times New Roman" w:hAnsi="Times New Roman" w:cs="Times New Roman"/>
          <w:sz w:val="28"/>
          <w:szCs w:val="28"/>
        </w:rPr>
        <w:t>Давайте</w:t>
      </w:r>
      <w:r w:rsidR="004662ED" w:rsidRPr="004662ED">
        <w:rPr>
          <w:rFonts w:ascii="Times New Roman" w:hAnsi="Times New Roman" w:cs="Times New Roman"/>
          <w:sz w:val="28"/>
          <w:szCs w:val="28"/>
        </w:rPr>
        <w:t xml:space="preserve"> будем работать достойно, с полной отдачей сил, </w:t>
      </w:r>
      <w:r w:rsidR="001A2F03">
        <w:rPr>
          <w:rFonts w:ascii="Times New Roman" w:hAnsi="Times New Roman" w:cs="Times New Roman"/>
          <w:sz w:val="28"/>
          <w:szCs w:val="28"/>
        </w:rPr>
        <w:t>и</w:t>
      </w:r>
      <w:r w:rsidR="004662ED" w:rsidRPr="004662ED">
        <w:rPr>
          <w:rFonts w:ascii="Times New Roman" w:hAnsi="Times New Roman" w:cs="Times New Roman"/>
          <w:sz w:val="28"/>
          <w:szCs w:val="28"/>
        </w:rPr>
        <w:t xml:space="preserve"> мы обязательно добьемся поставленных целей и выполним все стоящие пред нами </w:t>
      </w:r>
      <w:r w:rsidR="001A2F03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4662ED" w:rsidRPr="004662ED"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30470F" w:rsidRDefault="0030470F" w:rsidP="003047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0F" w:rsidRDefault="0030470F" w:rsidP="003047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4E2" w:rsidRPr="007624E2" w:rsidRDefault="0030470F" w:rsidP="0030470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</w:t>
      </w:r>
      <w:r w:rsidR="004662ED" w:rsidRPr="004662ED">
        <w:rPr>
          <w:rFonts w:ascii="Times New Roman" w:hAnsi="Times New Roman" w:cs="Times New Roman"/>
          <w:sz w:val="28"/>
          <w:szCs w:val="28"/>
        </w:rPr>
        <w:t xml:space="preserve"> за внимание.</w:t>
      </w:r>
    </w:p>
    <w:p w:rsidR="007624E2" w:rsidRPr="00B462A2" w:rsidRDefault="007624E2" w:rsidP="00231C7D">
      <w:pPr>
        <w:spacing w:line="276" w:lineRule="auto"/>
        <w:jc w:val="both"/>
        <w:rPr>
          <w:sz w:val="32"/>
          <w:szCs w:val="32"/>
        </w:rPr>
      </w:pPr>
    </w:p>
    <w:p w:rsidR="007624E2" w:rsidRPr="00B462A2" w:rsidRDefault="007624E2" w:rsidP="00231C7D">
      <w:pPr>
        <w:spacing w:line="276" w:lineRule="auto"/>
        <w:jc w:val="both"/>
        <w:rPr>
          <w:sz w:val="32"/>
          <w:szCs w:val="32"/>
        </w:rPr>
      </w:pPr>
    </w:p>
    <w:p w:rsidR="00946C43" w:rsidRPr="00DD0FEF" w:rsidRDefault="00946C43" w:rsidP="00231C7D">
      <w:pPr>
        <w:spacing w:line="276" w:lineRule="auto"/>
        <w:ind w:firstLine="709"/>
        <w:jc w:val="both"/>
        <w:rPr>
          <w:b/>
        </w:rPr>
      </w:pPr>
    </w:p>
    <w:sectPr w:rsidR="00946C43" w:rsidRPr="00DD0FEF" w:rsidSect="000E321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A4" w:rsidRDefault="00D944A4" w:rsidP="00FD53CC">
      <w:r>
        <w:separator/>
      </w:r>
    </w:p>
  </w:endnote>
  <w:endnote w:type="continuationSeparator" w:id="0">
    <w:p w:rsidR="00D944A4" w:rsidRDefault="00D944A4" w:rsidP="00FD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466377"/>
      <w:docPartObj>
        <w:docPartGallery w:val="Page Numbers (Bottom of Page)"/>
        <w:docPartUnique/>
      </w:docPartObj>
    </w:sdtPr>
    <w:sdtEndPr/>
    <w:sdtContent>
      <w:p w:rsidR="001C7271" w:rsidRDefault="0042091E">
        <w:pPr>
          <w:pStyle w:val="a7"/>
          <w:jc w:val="right"/>
        </w:pPr>
        <w:r>
          <w:fldChar w:fldCharType="begin"/>
        </w:r>
        <w:r w:rsidR="00650969">
          <w:instrText>PAGE   \* MERGEFORMAT</w:instrText>
        </w:r>
        <w:r>
          <w:fldChar w:fldCharType="separate"/>
        </w:r>
        <w:r w:rsidR="002061B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C7271" w:rsidRDefault="001C72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A4" w:rsidRDefault="00D944A4" w:rsidP="00FD53CC">
      <w:r>
        <w:separator/>
      </w:r>
    </w:p>
  </w:footnote>
  <w:footnote w:type="continuationSeparator" w:id="0">
    <w:p w:rsidR="00D944A4" w:rsidRDefault="00D944A4" w:rsidP="00FD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CC6B94"/>
    <w:multiLevelType w:val="hybridMultilevel"/>
    <w:tmpl w:val="B50C2A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E333AA"/>
    <w:multiLevelType w:val="hybridMultilevel"/>
    <w:tmpl w:val="9DDC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9589D"/>
    <w:multiLevelType w:val="hybridMultilevel"/>
    <w:tmpl w:val="B010EA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977474"/>
    <w:multiLevelType w:val="hybridMultilevel"/>
    <w:tmpl w:val="8B90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B24E7"/>
    <w:multiLevelType w:val="hybridMultilevel"/>
    <w:tmpl w:val="E92AA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A9A"/>
    <w:rsid w:val="00010073"/>
    <w:rsid w:val="000141F5"/>
    <w:rsid w:val="000608FB"/>
    <w:rsid w:val="00065616"/>
    <w:rsid w:val="00087B88"/>
    <w:rsid w:val="000A3E9A"/>
    <w:rsid w:val="000A5F5B"/>
    <w:rsid w:val="000A6349"/>
    <w:rsid w:val="000E3212"/>
    <w:rsid w:val="000E695C"/>
    <w:rsid w:val="000F1173"/>
    <w:rsid w:val="00187D9E"/>
    <w:rsid w:val="0019099E"/>
    <w:rsid w:val="001A2F03"/>
    <w:rsid w:val="001C7271"/>
    <w:rsid w:val="001E2889"/>
    <w:rsid w:val="002061BC"/>
    <w:rsid w:val="00231C7D"/>
    <w:rsid w:val="00243ADD"/>
    <w:rsid w:val="00266A30"/>
    <w:rsid w:val="00270FF6"/>
    <w:rsid w:val="002832F2"/>
    <w:rsid w:val="00293572"/>
    <w:rsid w:val="002C0FE5"/>
    <w:rsid w:val="002D2AC0"/>
    <w:rsid w:val="002D70E7"/>
    <w:rsid w:val="002E0812"/>
    <w:rsid w:val="002F30B8"/>
    <w:rsid w:val="002F35A5"/>
    <w:rsid w:val="0030470F"/>
    <w:rsid w:val="0031629A"/>
    <w:rsid w:val="00325FBD"/>
    <w:rsid w:val="00353365"/>
    <w:rsid w:val="003743C2"/>
    <w:rsid w:val="0038182F"/>
    <w:rsid w:val="00390EA1"/>
    <w:rsid w:val="003C6BB8"/>
    <w:rsid w:val="003E563E"/>
    <w:rsid w:val="00406106"/>
    <w:rsid w:val="0042091E"/>
    <w:rsid w:val="004475DC"/>
    <w:rsid w:val="004605BE"/>
    <w:rsid w:val="004662ED"/>
    <w:rsid w:val="004A6434"/>
    <w:rsid w:val="004B1991"/>
    <w:rsid w:val="004C08C6"/>
    <w:rsid w:val="004C1B99"/>
    <w:rsid w:val="00543268"/>
    <w:rsid w:val="0054687F"/>
    <w:rsid w:val="00553B16"/>
    <w:rsid w:val="005E5936"/>
    <w:rsid w:val="005F5528"/>
    <w:rsid w:val="005F6C79"/>
    <w:rsid w:val="00650969"/>
    <w:rsid w:val="00664377"/>
    <w:rsid w:val="00681D02"/>
    <w:rsid w:val="00684EFA"/>
    <w:rsid w:val="006B316A"/>
    <w:rsid w:val="006C7247"/>
    <w:rsid w:val="006E03A0"/>
    <w:rsid w:val="006F6D5C"/>
    <w:rsid w:val="00710620"/>
    <w:rsid w:val="00723281"/>
    <w:rsid w:val="0072666D"/>
    <w:rsid w:val="00736D88"/>
    <w:rsid w:val="007624E2"/>
    <w:rsid w:val="00781F51"/>
    <w:rsid w:val="00786365"/>
    <w:rsid w:val="007B38E6"/>
    <w:rsid w:val="007C3732"/>
    <w:rsid w:val="007D698A"/>
    <w:rsid w:val="007F6E68"/>
    <w:rsid w:val="008035A0"/>
    <w:rsid w:val="008276C1"/>
    <w:rsid w:val="0084644F"/>
    <w:rsid w:val="00855C2E"/>
    <w:rsid w:val="00863CB0"/>
    <w:rsid w:val="00864DB7"/>
    <w:rsid w:val="00896303"/>
    <w:rsid w:val="008A2772"/>
    <w:rsid w:val="00946C43"/>
    <w:rsid w:val="009552BB"/>
    <w:rsid w:val="00966B21"/>
    <w:rsid w:val="00992F9D"/>
    <w:rsid w:val="00996CCE"/>
    <w:rsid w:val="009A0A9A"/>
    <w:rsid w:val="009B7EBD"/>
    <w:rsid w:val="009D2087"/>
    <w:rsid w:val="009E2EE5"/>
    <w:rsid w:val="009E3810"/>
    <w:rsid w:val="009F6FF2"/>
    <w:rsid w:val="00A37F3E"/>
    <w:rsid w:val="00A63EA6"/>
    <w:rsid w:val="00A67F07"/>
    <w:rsid w:val="00A73100"/>
    <w:rsid w:val="00A8465F"/>
    <w:rsid w:val="00A9779C"/>
    <w:rsid w:val="00AA71A9"/>
    <w:rsid w:val="00AE09B4"/>
    <w:rsid w:val="00B12E8B"/>
    <w:rsid w:val="00B263D4"/>
    <w:rsid w:val="00B334AB"/>
    <w:rsid w:val="00B33FE9"/>
    <w:rsid w:val="00B440B1"/>
    <w:rsid w:val="00B9042E"/>
    <w:rsid w:val="00B94C76"/>
    <w:rsid w:val="00BE169D"/>
    <w:rsid w:val="00C11052"/>
    <w:rsid w:val="00C25FF1"/>
    <w:rsid w:val="00C635CB"/>
    <w:rsid w:val="00C72197"/>
    <w:rsid w:val="00C743D2"/>
    <w:rsid w:val="00C858BB"/>
    <w:rsid w:val="00C909D9"/>
    <w:rsid w:val="00C945E1"/>
    <w:rsid w:val="00CA2C87"/>
    <w:rsid w:val="00CB0DA3"/>
    <w:rsid w:val="00CC642A"/>
    <w:rsid w:val="00CD5B2F"/>
    <w:rsid w:val="00D002AE"/>
    <w:rsid w:val="00D20695"/>
    <w:rsid w:val="00D25252"/>
    <w:rsid w:val="00D532E3"/>
    <w:rsid w:val="00D944A4"/>
    <w:rsid w:val="00DD0FEF"/>
    <w:rsid w:val="00DD6A1B"/>
    <w:rsid w:val="00DE14F8"/>
    <w:rsid w:val="00E251FB"/>
    <w:rsid w:val="00E269AC"/>
    <w:rsid w:val="00E33146"/>
    <w:rsid w:val="00E40F54"/>
    <w:rsid w:val="00E4242D"/>
    <w:rsid w:val="00E64B78"/>
    <w:rsid w:val="00E704BB"/>
    <w:rsid w:val="00E85712"/>
    <w:rsid w:val="00EA1C26"/>
    <w:rsid w:val="00ED698E"/>
    <w:rsid w:val="00EE1E81"/>
    <w:rsid w:val="00EF09D0"/>
    <w:rsid w:val="00F010E2"/>
    <w:rsid w:val="00F52F65"/>
    <w:rsid w:val="00F5549A"/>
    <w:rsid w:val="00F614C8"/>
    <w:rsid w:val="00F73689"/>
    <w:rsid w:val="00FA4A7C"/>
    <w:rsid w:val="00FD3FD1"/>
    <w:rsid w:val="00FD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A9A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9552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53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3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FD53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3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Hyperlink"/>
    <w:basedOn w:val="a0"/>
    <w:uiPriority w:val="99"/>
    <w:semiHidden/>
    <w:unhideWhenUsed/>
    <w:rsid w:val="005F55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5528"/>
  </w:style>
  <w:style w:type="paragraph" w:styleId="aa">
    <w:name w:val="Balloon Text"/>
    <w:basedOn w:val="a"/>
    <w:link w:val="ab"/>
    <w:uiPriority w:val="99"/>
    <w:semiHidden/>
    <w:unhideWhenUsed/>
    <w:rsid w:val="00E704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4BB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Emphasis"/>
    <w:uiPriority w:val="20"/>
    <w:qFormat/>
    <w:rsid w:val="00A63EA6"/>
    <w:rPr>
      <w:i/>
      <w:iCs/>
    </w:rPr>
  </w:style>
  <w:style w:type="character" w:styleId="ad">
    <w:name w:val="Strong"/>
    <w:uiPriority w:val="22"/>
    <w:qFormat/>
    <w:rsid w:val="00A63EA6"/>
    <w:rPr>
      <w:b/>
      <w:bCs/>
    </w:rPr>
  </w:style>
  <w:style w:type="paragraph" w:styleId="ae">
    <w:name w:val="Body Text Indent"/>
    <w:basedOn w:val="a"/>
    <w:link w:val="af"/>
    <w:rsid w:val="00D532E3"/>
    <w:pPr>
      <w:suppressAutoHyphens w:val="0"/>
      <w:ind w:firstLine="708"/>
      <w:jc w:val="both"/>
    </w:pPr>
    <w:rPr>
      <w:rFonts w:ascii="Arial" w:hAnsi="Arial" w:cs="Arial"/>
      <w:sz w:val="20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532E3"/>
    <w:rPr>
      <w:rFonts w:ascii="Arial" w:eastAsia="Times New Roman" w:hAnsi="Arial" w:cs="Arial"/>
      <w:sz w:val="20"/>
      <w:szCs w:val="24"/>
      <w:lang w:eastAsia="ru-RU"/>
    </w:rPr>
  </w:style>
  <w:style w:type="paragraph" w:styleId="af0">
    <w:name w:val="List Paragraph"/>
    <w:basedOn w:val="a"/>
    <w:uiPriority w:val="34"/>
    <w:qFormat/>
    <w:rsid w:val="00B44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A9A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9552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53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3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FD53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3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Hyperlink"/>
    <w:basedOn w:val="a0"/>
    <w:uiPriority w:val="99"/>
    <w:semiHidden/>
    <w:unhideWhenUsed/>
    <w:rsid w:val="005F55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5528"/>
  </w:style>
  <w:style w:type="paragraph" w:styleId="aa">
    <w:name w:val="Balloon Text"/>
    <w:basedOn w:val="a"/>
    <w:link w:val="ab"/>
    <w:uiPriority w:val="99"/>
    <w:semiHidden/>
    <w:unhideWhenUsed/>
    <w:rsid w:val="00E704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4B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6102AE-FC59-4E11-92E5-8BDF328B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4621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50</cp:revision>
  <cp:lastPrinted>2016-01-19T12:42:00Z</cp:lastPrinted>
  <dcterms:created xsi:type="dcterms:W3CDTF">2016-01-18T13:22:00Z</dcterms:created>
  <dcterms:modified xsi:type="dcterms:W3CDTF">2017-05-03T11:45:00Z</dcterms:modified>
</cp:coreProperties>
</file>